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572C0" w14:textId="77777777" w:rsidR="000D2AC5" w:rsidRPr="006605DA" w:rsidRDefault="000D2AC5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 w:rsidRPr="006605DA">
        <w:rPr>
          <w:rFonts w:asciiTheme="minorHAnsi" w:hAnsiTheme="minorHAnsi" w:cstheme="minorHAnsi"/>
          <w:sz w:val="22"/>
          <w:szCs w:val="22"/>
        </w:rPr>
        <w:t xml:space="preserve">An Easter Hymn </w:t>
      </w:r>
    </w:p>
    <w:p w14:paraId="612FEF23" w14:textId="53817AB4" w:rsidR="000D2AC5" w:rsidRPr="006605DA" w:rsidRDefault="00C91082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6605DA">
        <w:rPr>
          <w:rFonts w:asciiTheme="minorHAnsi" w:hAnsiTheme="minorHAnsi" w:cstheme="minorHAnsi"/>
          <w:b w:val="0"/>
          <w:sz w:val="22"/>
          <w:szCs w:val="22"/>
        </w:rPr>
        <w:t>(verses</w:t>
      </w:r>
      <w:r w:rsidR="000D2AC5" w:rsidRPr="006605DA">
        <w:rPr>
          <w:rFonts w:asciiTheme="minorHAnsi" w:hAnsiTheme="minorHAnsi" w:cstheme="minorHAnsi"/>
          <w:b w:val="0"/>
          <w:sz w:val="22"/>
          <w:szCs w:val="22"/>
        </w:rPr>
        <w:t xml:space="preserve"> 1,2 Clifford Owen</w:t>
      </w:r>
      <w:r w:rsidRPr="006605DA">
        <w:rPr>
          <w:rFonts w:asciiTheme="minorHAnsi" w:hAnsiTheme="minorHAnsi" w:cstheme="minorHAnsi"/>
          <w:b w:val="0"/>
          <w:sz w:val="22"/>
          <w:szCs w:val="22"/>
        </w:rPr>
        <w:t>, verses 3, 4 June Boyce-Tillman</w:t>
      </w:r>
      <w:r w:rsidR="000D2AC5" w:rsidRPr="006605DA">
        <w:rPr>
          <w:rFonts w:asciiTheme="minorHAnsi" w:hAnsiTheme="minorHAnsi" w:cstheme="minorHAnsi"/>
          <w:b w:val="0"/>
          <w:sz w:val="22"/>
          <w:szCs w:val="22"/>
        </w:rPr>
        <w:t>)</w:t>
      </w:r>
    </w:p>
    <w:p w14:paraId="06F6052F" w14:textId="77777777" w:rsidR="000D2AC5" w:rsidRPr="006605DA" w:rsidRDefault="000D2AC5">
      <w:pPr>
        <w:rPr>
          <w:rFonts w:asciiTheme="minorHAnsi" w:hAnsiTheme="minorHAnsi" w:cstheme="minorHAnsi"/>
          <w:b/>
          <w:sz w:val="22"/>
          <w:szCs w:val="22"/>
        </w:rPr>
      </w:pPr>
    </w:p>
    <w:p w14:paraId="27318C08" w14:textId="77777777" w:rsidR="000D2AC5" w:rsidRPr="006605DA" w:rsidRDefault="004465F4">
      <w:pPr>
        <w:rPr>
          <w:rFonts w:asciiTheme="minorHAnsi" w:hAnsiTheme="minorHAnsi" w:cstheme="minorHAnsi"/>
          <w:i/>
          <w:color w:val="800000"/>
          <w:sz w:val="22"/>
          <w:szCs w:val="22"/>
        </w:rPr>
      </w:pPr>
      <w:r w:rsidRPr="006605DA">
        <w:rPr>
          <w:rFonts w:asciiTheme="minorHAnsi" w:hAnsiTheme="minorHAnsi" w:cstheme="minorHAnsi"/>
          <w:sz w:val="22"/>
          <w:szCs w:val="22"/>
        </w:rPr>
        <w:t xml:space="preserve">Tune: </w:t>
      </w:r>
      <w:r w:rsidR="000D2AC5" w:rsidRPr="006605DA">
        <w:rPr>
          <w:rFonts w:asciiTheme="minorHAnsi" w:hAnsiTheme="minorHAnsi" w:cstheme="minorHAnsi"/>
          <w:sz w:val="22"/>
          <w:szCs w:val="22"/>
        </w:rPr>
        <w:t xml:space="preserve"> </w:t>
      </w:r>
      <w:r w:rsidR="000D2AC5" w:rsidRPr="006605DA">
        <w:rPr>
          <w:rFonts w:asciiTheme="minorHAnsi" w:hAnsiTheme="minorHAnsi" w:cstheme="minorHAnsi"/>
          <w:b/>
          <w:i/>
          <w:sz w:val="22"/>
          <w:szCs w:val="22"/>
        </w:rPr>
        <w:t>Londonderry Air</w:t>
      </w:r>
    </w:p>
    <w:p w14:paraId="32D5CBF9" w14:textId="77777777" w:rsidR="000D2AC5" w:rsidRPr="006605DA" w:rsidRDefault="000D2AC5">
      <w:pPr>
        <w:rPr>
          <w:rFonts w:asciiTheme="minorHAnsi" w:hAnsiTheme="minorHAnsi" w:cstheme="minorHAnsi"/>
          <w:i/>
          <w:color w:val="800000"/>
          <w:sz w:val="22"/>
          <w:szCs w:val="22"/>
        </w:rPr>
      </w:pPr>
    </w:p>
    <w:p w14:paraId="4EFEEAB8" w14:textId="77777777" w:rsidR="000D2AC5" w:rsidRPr="00F5041F" w:rsidRDefault="000D2AC5">
      <w:pPr>
        <w:pStyle w:val="Heading4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At Easter dawn the world lay quietly sleeping.</w:t>
      </w:r>
    </w:p>
    <w:p w14:paraId="247F77D3" w14:textId="77777777" w:rsidR="000D2AC5" w:rsidRPr="00F5041F" w:rsidRDefault="000D2AC5">
      <w:pPr>
        <w:pStyle w:val="Heading4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There was no thought that history was to change.</w:t>
      </w:r>
    </w:p>
    <w:p w14:paraId="4924B178" w14:textId="77777777" w:rsidR="000D2AC5" w:rsidRPr="00F5041F" w:rsidRDefault="000D2AC5">
      <w:pPr>
        <w:pStyle w:val="Heading4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Towards His tomb went Mary sad and weeping,</w:t>
      </w:r>
    </w:p>
    <w:p w14:paraId="1FB91DF0" w14:textId="77777777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But found the sealing stone now rolled away</w:t>
      </w:r>
    </w:p>
    <w:p w14:paraId="1BBE55C2" w14:textId="77777777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And then behold her Jesus stood beside </w:t>
      </w:r>
      <w:proofErr w:type="gramStart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her;</w:t>
      </w:r>
      <w:proofErr w:type="gramEnd"/>
    </w:p>
    <w:p w14:paraId="6FECB795" w14:textId="77777777" w:rsidR="000D2AC5" w:rsidRPr="00F5041F" w:rsidRDefault="000D2AC5">
      <w:pPr>
        <w:pStyle w:val="Heading4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The gardener was none other than her Lord.</w:t>
      </w:r>
    </w:p>
    <w:p w14:paraId="674BD39A" w14:textId="77777777" w:rsidR="000D2AC5" w:rsidRPr="00F5041F" w:rsidRDefault="000D2AC5">
      <w:pPr>
        <w:pStyle w:val="Heading7"/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>Her sowing tears had reaped their joyful harvest.</w:t>
      </w:r>
    </w:p>
    <w:p w14:paraId="63019A2D" w14:textId="64995269" w:rsidR="000D2AC5" w:rsidRPr="00F5041F" w:rsidRDefault="00F5041F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4DC859D" wp14:editId="65331FBB">
            <wp:simplePos x="0" y="0"/>
            <wp:positionH relativeFrom="margin">
              <wp:posOffset>4006704</wp:posOffset>
            </wp:positionH>
            <wp:positionV relativeFrom="margin">
              <wp:posOffset>2179760</wp:posOffset>
            </wp:positionV>
            <wp:extent cx="1765935" cy="2352040"/>
            <wp:effectExtent l="0" t="0" r="0" b="0"/>
            <wp:wrapSquare wrapText="bothSides"/>
            <wp:docPr id="1" name="Picture 1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ers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AC5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Her future now could never be the same.</w:t>
      </w:r>
    </w:p>
    <w:p w14:paraId="4F84AB61" w14:textId="1A594D1F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FAF8BD2" w14:textId="409AFACA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gramStart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So</w:t>
      </w:r>
      <w:proofErr w:type="gramEnd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lift our faith, as we come to your table Lord.</w:t>
      </w:r>
    </w:p>
    <w:p w14:paraId="7C93BA1F" w14:textId="475FBED4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Your sacrament reminds us of the cost.</w:t>
      </w:r>
    </w:p>
    <w:p w14:paraId="4A58385D" w14:textId="32E16AD6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We need your grace of death to resurrection</w:t>
      </w:r>
    </w:p>
    <w:p w14:paraId="3577206D" w14:textId="4171F9F1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that we might know that transformation too.</w:t>
      </w:r>
    </w:p>
    <w:p w14:paraId="3623CADE" w14:textId="1024889B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Despair to hope we seek to know within ourselves,</w:t>
      </w:r>
    </w:p>
    <w:p w14:paraId="162A7540" w14:textId="641CB319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And feel that love your Holy Spirit brings</w:t>
      </w:r>
    </w:p>
    <w:p w14:paraId="75E0E07A" w14:textId="3F37160A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That we might shine to reach out to our neighbours</w:t>
      </w:r>
    </w:p>
    <w:p w14:paraId="4F10AC6B" w14:textId="77777777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And sow the seeds of hope in many a longing heart</w:t>
      </w:r>
    </w:p>
    <w:p w14:paraId="4DB367B3" w14:textId="77777777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69E2E44" w14:textId="5ECD039A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gramStart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So</w:t>
      </w:r>
      <w:proofErr w:type="gramEnd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we’ll go out with hope of resurrection</w:t>
      </w:r>
    </w:p>
    <w:p w14:paraId="2D61EAA7" w14:textId="56BBACC8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We shall go out, from strength to strength go on</w:t>
      </w:r>
    </w:p>
    <w:p w14:paraId="2073DD90" w14:textId="5E85949D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We shall go out and tell our stories boldly,</w:t>
      </w:r>
    </w:p>
    <w:p w14:paraId="1807AF70" w14:textId="3C3BAF59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Tales of a love that will not let us go.</w:t>
      </w:r>
    </w:p>
    <w:p w14:paraId="79E21228" w14:textId="3C0241DB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We’ll sing our song of wrongs that can be righted.</w:t>
      </w:r>
    </w:p>
    <w:p w14:paraId="70DF8AC1" w14:textId="3A464460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We’ll dream our dream of hurts that can be healed.</w:t>
      </w:r>
    </w:p>
    <w:p w14:paraId="4ADB02A0" w14:textId="2A806AD5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We’ll weave a cloth of all the world united</w:t>
      </w:r>
    </w:p>
    <w:p w14:paraId="4F009F59" w14:textId="625D6141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Within the vision of a Christ that sets us free.</w:t>
      </w:r>
    </w:p>
    <w:p w14:paraId="65EDF066" w14:textId="18E832F1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42C5570" w14:textId="4E0BA57F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We’ll give a voice to those who have not spoken</w:t>
      </w:r>
    </w:p>
    <w:p w14:paraId="63D6A877" w14:textId="508B26F3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We’ll find the words for those whose lips are sealed.</w:t>
      </w:r>
    </w:p>
    <w:p w14:paraId="3D09C3F5" w14:textId="77777777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We’ll make the tunes for those who sing no longer,</w:t>
      </w:r>
    </w:p>
    <w:p w14:paraId="3AAF68F8" w14:textId="6211C852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Vibrating love alive in every heart.</w:t>
      </w:r>
    </w:p>
    <w:p w14:paraId="765AB933" w14:textId="20BD2215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We’ll share our joy with those who are still weeping,</w:t>
      </w:r>
    </w:p>
    <w:p w14:paraId="117FC1D5" w14:textId="69DD0D66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Chant hymns of strength for hearts that break in grief.</w:t>
      </w:r>
    </w:p>
    <w:p w14:paraId="6D3BB5DC" w14:textId="24BE21C0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We’ll leap and dance the Resurrection story</w:t>
      </w:r>
    </w:p>
    <w:p w14:paraId="26BC9C94" w14:textId="2D971D97" w:rsidR="000D2AC5" w:rsidRPr="00F5041F" w:rsidRDefault="000D2AC5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Including all within the circles of our love.</w:t>
      </w:r>
    </w:p>
    <w:p w14:paraId="2CCFA3B9" w14:textId="7A1F78C0" w:rsidR="00C91082" w:rsidRPr="006605DA" w:rsidRDefault="00C91082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4C8AE66" w14:textId="646901C7" w:rsidR="000D2AC5" w:rsidRPr="006605DA" w:rsidRDefault="000D2AC5">
      <w:pPr>
        <w:pStyle w:val="Index"/>
        <w:suppressLineNumbers w:val="0"/>
        <w:suppressAutoHyphens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1D74FC1" w14:textId="1B9F7679" w:rsidR="0024746B" w:rsidRPr="006605DA" w:rsidRDefault="0024746B">
      <w:pPr>
        <w:pStyle w:val="Index"/>
        <w:suppressLineNumbers w:val="0"/>
        <w:suppressAutoHyphens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C1B6AA5" w14:textId="5BDDCA03" w:rsidR="000D2AC5" w:rsidRPr="006605DA" w:rsidRDefault="000D2AC5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2D6F304" w14:textId="0D4BAA80" w:rsidR="000D2AC5" w:rsidRPr="006605DA" w:rsidRDefault="003A7285">
      <w:p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6605DA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gramStart"/>
      <w:r w:rsidRPr="006605DA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©  </w:t>
      </w:r>
      <w:r w:rsidR="00C91082" w:rsidRPr="006605DA">
        <w:rPr>
          <w:rFonts w:asciiTheme="minorHAnsi" w:hAnsiTheme="minorHAnsi" w:cstheme="minorHAnsi"/>
          <w:i/>
          <w:color w:val="000000"/>
          <w:sz w:val="22"/>
          <w:szCs w:val="22"/>
        </w:rPr>
        <w:t>Copyright</w:t>
      </w:r>
      <w:proofErr w:type="gramEnd"/>
      <w:r w:rsidR="00C91082" w:rsidRPr="006605DA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1993, 2020,  Stainer and Bell Ltd. London </w:t>
      </w:r>
      <w:hyperlink r:id="rId6" w:history="1">
        <w:r w:rsidR="00C91082" w:rsidRPr="006605DA">
          <w:rPr>
            <w:rStyle w:val="Hyperlink"/>
            <w:rFonts w:asciiTheme="minorHAnsi" w:hAnsiTheme="minorHAnsi" w:cstheme="minorHAnsi"/>
            <w:i/>
            <w:sz w:val="22"/>
            <w:szCs w:val="22"/>
          </w:rPr>
          <w:t>www.stainer.co.uk</w:t>
        </w:r>
      </w:hyperlink>
    </w:p>
    <w:p w14:paraId="5B35A755" w14:textId="68E73000" w:rsidR="00C91082" w:rsidRPr="006605DA" w:rsidRDefault="00C91082">
      <w:p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6605DA">
        <w:rPr>
          <w:rFonts w:asciiTheme="minorHAnsi" w:hAnsiTheme="minorHAnsi" w:cstheme="minorHAnsi"/>
          <w:i/>
          <w:color w:val="000000"/>
          <w:sz w:val="22"/>
          <w:szCs w:val="22"/>
        </w:rPr>
        <w:t>Used by Permission</w:t>
      </w:r>
    </w:p>
    <w:p w14:paraId="346161A3" w14:textId="27258EDF" w:rsidR="00C91082" w:rsidRPr="006605DA" w:rsidRDefault="00C91082">
      <w:pPr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16EB8A6D" w14:textId="6350ABC9" w:rsidR="00C91082" w:rsidRPr="006605DA" w:rsidRDefault="00C9108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605DA">
        <w:rPr>
          <w:rFonts w:asciiTheme="minorHAnsi" w:hAnsiTheme="minorHAnsi" w:cstheme="minorHAnsi"/>
          <w:color w:val="000000"/>
          <w:sz w:val="22"/>
          <w:szCs w:val="22"/>
        </w:rPr>
        <w:t>(Churches with CCLI or ONE LICENCE should record their usage)</w:t>
      </w:r>
    </w:p>
    <w:p w14:paraId="652A33C3" w14:textId="0C3FC0D9" w:rsidR="000D2AC5" w:rsidRPr="006605DA" w:rsidRDefault="000D2AC5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F10BA93" w14:textId="7175EA44" w:rsidR="00C91082" w:rsidRPr="006605DA" w:rsidRDefault="00C91082" w:rsidP="00C91082">
      <w:pPr>
        <w:pStyle w:val="Index"/>
        <w:suppressLineNumbers w:val="0"/>
        <w:suppressAutoHyphens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605DA">
        <w:rPr>
          <w:rFonts w:asciiTheme="minorHAnsi" w:hAnsiTheme="minorHAnsi" w:cstheme="minorHAnsi"/>
          <w:color w:val="000000"/>
          <w:sz w:val="22"/>
          <w:szCs w:val="22"/>
        </w:rPr>
        <w:t>This version may be copied for local use only</w:t>
      </w:r>
      <w:r w:rsidRPr="006605DA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5FD2611B" w14:textId="7AB02772" w:rsidR="000D2AC5" w:rsidRPr="006605DA" w:rsidRDefault="000D2AC5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4E4427E" w14:textId="2F46F1ED" w:rsidR="000D2AC5" w:rsidRPr="006605DA" w:rsidRDefault="008821DE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605DA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The </w:t>
      </w:r>
      <w:r w:rsidR="00F5041F">
        <w:rPr>
          <w:rFonts w:asciiTheme="minorHAnsi" w:hAnsiTheme="minorHAnsi" w:cstheme="minorHAnsi"/>
          <w:b/>
          <w:color w:val="000000"/>
          <w:sz w:val="22"/>
          <w:szCs w:val="22"/>
        </w:rPr>
        <w:t>S</w:t>
      </w:r>
      <w:r w:rsidRPr="006605D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tory </w:t>
      </w:r>
      <w:r w:rsidR="00F5041F">
        <w:rPr>
          <w:rFonts w:asciiTheme="minorHAnsi" w:hAnsiTheme="minorHAnsi" w:cstheme="minorHAnsi"/>
          <w:b/>
          <w:color w:val="000000"/>
          <w:sz w:val="22"/>
          <w:szCs w:val="22"/>
        </w:rPr>
        <w:t>B</w:t>
      </w:r>
      <w:r w:rsidRPr="006605D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ehind the </w:t>
      </w:r>
      <w:r w:rsidR="00F5041F">
        <w:rPr>
          <w:rFonts w:asciiTheme="minorHAnsi" w:hAnsiTheme="minorHAnsi" w:cstheme="minorHAnsi"/>
          <w:b/>
          <w:color w:val="000000"/>
          <w:sz w:val="22"/>
          <w:szCs w:val="22"/>
        </w:rPr>
        <w:t>H</w:t>
      </w:r>
      <w:r w:rsidRPr="006605DA">
        <w:rPr>
          <w:rFonts w:asciiTheme="minorHAnsi" w:hAnsiTheme="minorHAnsi" w:cstheme="minorHAnsi"/>
          <w:b/>
          <w:color w:val="000000"/>
          <w:sz w:val="22"/>
          <w:szCs w:val="22"/>
        </w:rPr>
        <w:t>ymn:</w:t>
      </w:r>
    </w:p>
    <w:p w14:paraId="63D7B503" w14:textId="7BEC7100" w:rsidR="008821DE" w:rsidRPr="006605DA" w:rsidRDefault="008821DE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5481ABD" w14:textId="1C011B46" w:rsidR="008821DE" w:rsidRPr="00F5041F" w:rsidRDefault="008821DE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At Easter 2015 I was preparing to take the Easter morning Holy Communion service at </w:t>
      </w:r>
      <w:proofErr w:type="spellStart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Grafham</w:t>
      </w:r>
      <w:proofErr w:type="spellEnd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Cambridgeshire. The churchwardens had asked me to choose the hymns. Normally one is spoilt for choice at Easter, but as I browsed through the Easter section of one hymn </w:t>
      </w:r>
      <w:proofErr w:type="gramStart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book</w:t>
      </w:r>
      <w:proofErr w:type="gramEnd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 came across the verses 3 and 4 above which were marked ‘source unknown’. I thought what appropriate words they were to end Easter morning service, and I decided that I wanted to use them.</w:t>
      </w:r>
    </w:p>
    <w:p w14:paraId="1A36BF05" w14:textId="77777777" w:rsidR="008821DE" w:rsidRPr="00F5041F" w:rsidRDefault="008821DE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14AEE0B" w14:textId="5AEBD22F" w:rsidR="00770A7E" w:rsidRPr="00F5041F" w:rsidRDefault="008821DE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gramStart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However</w:t>
      </w:r>
      <w:proofErr w:type="gramEnd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Avis, who was playing the organ, opted for ‘Thine be the glory’ but I</w:t>
      </w:r>
      <w:r w:rsidR="00770A7E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felt that I still wanted to include</w:t>
      </w: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the words of v 3, 4. Clearly as they sto</w:t>
      </w:r>
      <w:r w:rsidR="00770A7E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od they would follow the sermon</w:t>
      </w: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so I put them in for the offertory slot, but felt that to make full sense they needed more words added in front. In </w:t>
      </w:r>
      <w:proofErr w:type="gramStart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fact</w:t>
      </w:r>
      <w:proofErr w:type="gramEnd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 had searched through the hymn book to see i</w:t>
      </w:r>
      <w:r w:rsidR="00770A7E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f there were any missing verses.</w:t>
      </w: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proofErr w:type="gramStart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So</w:t>
      </w:r>
      <w:proofErr w:type="gramEnd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 doodled ar</w:t>
      </w:r>
      <w:r w:rsidR="00770A7E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ound on my notepad and out came verses one and two!  </w:t>
      </w: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 managed </w:t>
      </w:r>
      <w:r w:rsidR="00770A7E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to make </w:t>
      </w: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a good weldi</w:t>
      </w:r>
      <w:r w:rsidR="00770A7E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ng joint between the two halves and thus</w:t>
      </w:r>
      <w:r w:rsidR="004465F4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we track tested the four verses</w:t>
      </w:r>
      <w:r w:rsidR="00770A7E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. It went off well.</w:t>
      </w:r>
    </w:p>
    <w:p w14:paraId="729B03EB" w14:textId="77777777" w:rsidR="00770A7E" w:rsidRPr="00F5041F" w:rsidRDefault="00770A7E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FF24C1A" w14:textId="77777777" w:rsidR="008821DE" w:rsidRPr="00F5041F" w:rsidRDefault="00770A7E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gramStart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So</w:t>
      </w:r>
      <w:proofErr w:type="gramEnd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at Easter 2016 </w:t>
      </w:r>
      <w:r w:rsidR="008821DE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I used the hymn at Great</w:t>
      </w: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Stukeley Church and once again it seemed to run well</w:t>
      </w:r>
      <w:r w:rsidR="008821DE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In </w:t>
      </w:r>
      <w:r w:rsidR="000823F1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2018 I put it into the</w:t>
      </w:r>
      <w:r w:rsidR="008821DE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service I was takin</w:t>
      </w: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g at Berkeley Street Methodist C</w:t>
      </w:r>
      <w:r w:rsidR="008821DE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hurch in St. Ne</w:t>
      </w: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ots. Once again it worked without a snag</w:t>
      </w:r>
      <w:r w:rsidR="008821DE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4D5E537E" w14:textId="17628CD6" w:rsidR="008821DE" w:rsidRPr="00F5041F" w:rsidRDefault="008821DE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6B5DEA4" w14:textId="77777777" w:rsidR="008821DE" w:rsidRPr="00F5041F" w:rsidRDefault="0076272F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Fast forward to August 2020 when I was</w:t>
      </w:r>
      <w:r w:rsidR="00770A7E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doing the online preaching by Z</w:t>
      </w: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oom for St. Marc Grenoble. For some reason the Easter hymn fitted the theme and I put it forward to the organist in Grenoble to play it through and make a recording. We used it online and as on previous occasions the authorship of verses 3. 4 were acknowledged as ‘unknown’.</w:t>
      </w:r>
    </w:p>
    <w:p w14:paraId="7A2B198F" w14:textId="77777777" w:rsidR="0076272F" w:rsidRPr="00F5041F" w:rsidRDefault="0076272F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28076F0" w14:textId="77777777" w:rsidR="0076272F" w:rsidRPr="00F5041F" w:rsidRDefault="0076272F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Three days </w:t>
      </w:r>
      <w:r w:rsidR="00386582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later</w:t>
      </w: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the Revd. </w:t>
      </w:r>
      <w:r w:rsidR="002F696E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Dr. </w:t>
      </w: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Alan </w:t>
      </w:r>
      <w:proofErr w:type="spellStart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Golton</w:t>
      </w:r>
      <w:proofErr w:type="spellEnd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sent me an e mail to say that he had discovered the author of v 3 &amp; 4 </w:t>
      </w:r>
      <w:proofErr w:type="gramStart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as  Revd.</w:t>
      </w:r>
      <w:proofErr w:type="gramEnd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Professor June Boyce-Tillman. June had been </w:t>
      </w:r>
      <w:proofErr w:type="gramStart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head</w:t>
      </w:r>
      <w:proofErr w:type="gramEnd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of musicology at the University of Winchester (formerly King Alfred’s College) and had quite a repertoire of things she had written for various occasions!</w:t>
      </w:r>
    </w:p>
    <w:p w14:paraId="755FB5EB" w14:textId="77777777" w:rsidR="0076272F" w:rsidRPr="00F5041F" w:rsidRDefault="0076272F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3D2E550" w14:textId="294D3497" w:rsidR="0076272F" w:rsidRPr="00F5041F" w:rsidRDefault="0076272F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gramStart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So</w:t>
      </w:r>
      <w:proofErr w:type="gramEnd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using Crockfords initially I tried to contact her (same age as me!) but without success. Then Stainer and Bell came to my rescue as they knew her whereabouts. The</w:t>
      </w:r>
      <w:r w:rsidR="002F696E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y explained my conundrum to her and asked</w:t>
      </w: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about what to do with this hymn which had already been used on five occasions. In the event she was happy to let the version stand as I had </w:t>
      </w:r>
      <w:proofErr w:type="gramStart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it,  provided</w:t>
      </w:r>
      <w:proofErr w:type="gramEnd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authorship was duly acknowledged.  Had she refused then I may have written a third verse myself.</w:t>
      </w:r>
    </w:p>
    <w:p w14:paraId="11E75F99" w14:textId="77B34C25" w:rsidR="006605DA" w:rsidRPr="00F5041F" w:rsidRDefault="006605DA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CB43275" w14:textId="77777777" w:rsidR="0076272F" w:rsidRPr="00F5041F" w:rsidRDefault="0076272F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So please feel free to u</w:t>
      </w:r>
      <w:r w:rsidR="00770A7E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se this hymn in Easter services, provided that your church is covered by CCLI or ONE LICENCE. If </w:t>
      </w:r>
      <w:proofErr w:type="gramStart"/>
      <w:r w:rsidR="00770A7E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not ,</w:t>
      </w:r>
      <w:proofErr w:type="gramEnd"/>
      <w:r w:rsidR="00770A7E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you need permission from Stainer and Bell. It is set to </w:t>
      </w:r>
      <w:r w:rsidR="00770A7E" w:rsidRPr="00F5041F">
        <w:rPr>
          <w:rFonts w:asciiTheme="minorHAnsi" w:hAnsiTheme="minorHAnsi" w:cstheme="minorHAnsi"/>
          <w:bCs/>
          <w:i/>
          <w:color w:val="000000"/>
          <w:sz w:val="22"/>
          <w:szCs w:val="22"/>
        </w:rPr>
        <w:t>Londonderry Air.</w:t>
      </w:r>
      <w:r w:rsidR="00327207"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It may work with</w:t>
      </w:r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gramStart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>four line</w:t>
      </w:r>
      <w:proofErr w:type="gramEnd"/>
      <w:r w:rsidRPr="00F504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tunes but I have not explored that yet. Do give me any feedback and I may write something else one day for another occasion.</w:t>
      </w:r>
    </w:p>
    <w:p w14:paraId="2800B136" w14:textId="77777777" w:rsidR="0076272F" w:rsidRPr="006605DA" w:rsidRDefault="0076272F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D9B1E16" w14:textId="77777777" w:rsidR="0076272F" w:rsidRPr="006605DA" w:rsidRDefault="0076272F" w:rsidP="00770A7E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605D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Clifford </w:t>
      </w:r>
      <w:proofErr w:type="gramStart"/>
      <w:r w:rsidRPr="006605DA">
        <w:rPr>
          <w:rFonts w:asciiTheme="minorHAnsi" w:hAnsiTheme="minorHAnsi" w:cstheme="minorHAnsi"/>
          <w:b/>
          <w:color w:val="000000"/>
          <w:sz w:val="22"/>
          <w:szCs w:val="22"/>
        </w:rPr>
        <w:t>Owen</w:t>
      </w:r>
      <w:r w:rsidR="00770A7E" w:rsidRPr="006605D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 </w:t>
      </w:r>
      <w:r w:rsidRPr="006605DA">
        <w:rPr>
          <w:rFonts w:asciiTheme="minorHAnsi" w:hAnsiTheme="minorHAnsi" w:cstheme="minorHAnsi"/>
          <w:b/>
          <w:color w:val="000000"/>
          <w:sz w:val="22"/>
          <w:szCs w:val="22"/>
        </w:rPr>
        <w:t>January</w:t>
      </w:r>
      <w:proofErr w:type="gramEnd"/>
      <w:r w:rsidRPr="006605D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2021</w:t>
      </w:r>
    </w:p>
    <w:p w14:paraId="02DE180C" w14:textId="77777777" w:rsidR="000D2AC5" w:rsidRPr="006605DA" w:rsidRDefault="000D2AC5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D4D46F9" w14:textId="77777777" w:rsidR="000D2AC5" w:rsidRPr="006605DA" w:rsidRDefault="000D2AC5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8A8844B" w14:textId="77777777" w:rsidR="000D2AC5" w:rsidRPr="008821DE" w:rsidRDefault="000D2AC5">
      <w:pPr>
        <w:rPr>
          <w:b/>
          <w:color w:val="FF0000"/>
        </w:rPr>
      </w:pPr>
    </w:p>
    <w:p w14:paraId="33E806D1" w14:textId="77777777" w:rsidR="000D2AC5" w:rsidRPr="008821DE" w:rsidRDefault="000D2AC5">
      <w:pPr>
        <w:rPr>
          <w:color w:val="FF0000"/>
        </w:rPr>
      </w:pPr>
      <w:r w:rsidRPr="008821DE">
        <w:rPr>
          <w:b/>
          <w:color w:val="FF0000"/>
          <w:sz w:val="24"/>
        </w:rPr>
        <w:t xml:space="preserve"> </w:t>
      </w:r>
    </w:p>
    <w:sectPr w:rsidR="000D2AC5" w:rsidRPr="008821D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82"/>
    <w:rsid w:val="000823F1"/>
    <w:rsid w:val="000D2AC5"/>
    <w:rsid w:val="0024746B"/>
    <w:rsid w:val="002F696E"/>
    <w:rsid w:val="00327207"/>
    <w:rsid w:val="00386582"/>
    <w:rsid w:val="003A7285"/>
    <w:rsid w:val="004465F4"/>
    <w:rsid w:val="004D0A36"/>
    <w:rsid w:val="006605DA"/>
    <w:rsid w:val="006751AB"/>
    <w:rsid w:val="0076272F"/>
    <w:rsid w:val="00770A7E"/>
    <w:rsid w:val="008821DE"/>
    <w:rsid w:val="00C91082"/>
    <w:rsid w:val="00F5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F0EB62"/>
  <w15:chartTrackingRefBased/>
  <w15:docId w15:val="{29D764FD-9435-CF49-AF55-F5FADD4D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Verdana" w:hAnsi="Verdana" w:cs="Verdana"/>
      <w:b/>
      <w:spacing w:val="20"/>
      <w:sz w:val="1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11" w:hanging="11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color w:val="0000FF"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color w:val="FF0000"/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i/>
      <w:color w:val="8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jc w:val="center"/>
    </w:pPr>
    <w:rPr>
      <w:b/>
      <w:sz w:val="24"/>
      <w:lang w:val="en-US"/>
    </w:rPr>
  </w:style>
  <w:style w:type="paragraph" w:styleId="BodyText">
    <w:name w:val="Body Text"/>
    <w:basedOn w:val="Normal"/>
    <w:pPr>
      <w:jc w:val="both"/>
    </w:pPr>
    <w:rPr>
      <w:b/>
    </w:rPr>
  </w:style>
  <w:style w:type="paragraph" w:styleId="List">
    <w:name w:val="List"/>
    <w:basedOn w:val="BodyText"/>
    <w:pPr>
      <w:jc w:val="left"/>
    </w:pPr>
    <w:rPr>
      <w:b w:val="0"/>
      <w:sz w:val="24"/>
      <w:lang w:val="en-U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TOAHeading">
    <w:name w:val="toa heading"/>
    <w:basedOn w:val="Normal"/>
    <w:next w:val="Normal"/>
    <w:pPr>
      <w:overflowPunct w:val="0"/>
      <w:autoSpaceDE w:val="0"/>
      <w:spacing w:before="120"/>
      <w:textAlignment w:val="baseline"/>
    </w:pPr>
    <w:rPr>
      <w:rFonts w:ascii="Arial" w:hAnsi="Arial" w:cs="Arial"/>
      <w:b/>
      <w:sz w:val="24"/>
    </w:rPr>
  </w:style>
  <w:style w:type="paragraph" w:styleId="BodyTextIndent">
    <w:name w:val="Body Text Indent"/>
    <w:basedOn w:val="Normal"/>
    <w:pPr>
      <w:jc w:val="both"/>
    </w:pPr>
    <w:rPr>
      <w:rFonts w:ascii="Arial" w:hAnsi="Arial" w:cs="Arial"/>
    </w:rPr>
  </w:style>
  <w:style w:type="paragraph" w:customStyle="1" w:styleId="WW-BodyText2">
    <w:name w:val="WW-Body Text 2"/>
    <w:basedOn w:val="Normal"/>
    <w:rPr>
      <w:b/>
      <w:sz w:val="28"/>
    </w:rPr>
  </w:style>
  <w:style w:type="paragraph" w:styleId="BodyTextIndent3">
    <w:name w:val="Body Text Indent 3"/>
    <w:basedOn w:val="Normal"/>
    <w:pPr>
      <w:ind w:left="-709"/>
    </w:pPr>
    <w:rPr>
      <w:sz w:val="24"/>
    </w:rPr>
  </w:style>
  <w:style w:type="paragraph" w:styleId="BodyTextIndent2">
    <w:name w:val="Body Text Indent 2"/>
    <w:basedOn w:val="Normal"/>
    <w:pPr>
      <w:ind w:left="-709"/>
    </w:pPr>
    <w:rPr>
      <w:rFonts w:ascii="Verdana" w:hAnsi="Verdana" w:cs="Verdana"/>
      <w:spacing w:val="20"/>
      <w:sz w:val="16"/>
    </w:rPr>
  </w:style>
  <w:style w:type="character" w:styleId="Hyperlink">
    <w:name w:val="Hyperlink"/>
    <w:uiPriority w:val="99"/>
    <w:unhideWhenUsed/>
    <w:rsid w:val="00C91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iner.co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Lord and Father of mankind,</vt:lpstr>
    </vt:vector>
  </TitlesOfParts>
  <Company/>
  <LinksUpToDate>false</LinksUpToDate>
  <CharactersWithSpaces>4655</CharactersWithSpaces>
  <SharedDoc>false</SharedDoc>
  <HLinks>
    <vt:vector size="6" baseType="variant">
      <vt:variant>
        <vt:i4>196636</vt:i4>
      </vt:variant>
      <vt:variant>
        <vt:i4>0</vt:i4>
      </vt:variant>
      <vt:variant>
        <vt:i4>0</vt:i4>
      </vt:variant>
      <vt:variant>
        <vt:i4>5</vt:i4>
      </vt:variant>
      <vt:variant>
        <vt:lpwstr>http://www.stainer.co.uk/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Lord and Father of mankind,</dc:title>
  <dc:subject/>
  <dc:creator>j</dc:creator>
  <cp:keywords/>
  <cp:lastModifiedBy>Microsoft Office User</cp:lastModifiedBy>
  <cp:revision>2</cp:revision>
  <cp:lastPrinted>2019-04-05T19:10:00Z</cp:lastPrinted>
  <dcterms:created xsi:type="dcterms:W3CDTF">2021-01-14T10:50:00Z</dcterms:created>
  <dcterms:modified xsi:type="dcterms:W3CDTF">2021-01-14T10:50:00Z</dcterms:modified>
</cp:coreProperties>
</file>