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BDCD0" w14:textId="77777777" w:rsidR="00484769" w:rsidRPr="001E3874" w:rsidRDefault="00484769" w:rsidP="00484769">
      <w:pPr>
        <w:jc w:val="both"/>
        <w:rPr>
          <w:rFonts w:cstheme="minorHAnsi"/>
          <w:sz w:val="36"/>
          <w:szCs w:val="36"/>
        </w:rPr>
      </w:pPr>
      <w:r w:rsidRPr="005269E6">
        <w:rPr>
          <w:rFonts w:cstheme="minorHAnsi"/>
          <w:b/>
          <w:bCs/>
          <w:sz w:val="28"/>
          <w:szCs w:val="28"/>
        </w:rPr>
        <w:t xml:space="preserve">Worship for Sunday </w:t>
      </w:r>
      <w:r w:rsidRPr="005269E6">
        <w:rPr>
          <w:rFonts w:cstheme="minorHAnsi"/>
          <w:sz w:val="28"/>
          <w:szCs w:val="28"/>
        </w:rPr>
        <w:t>(for family worship</w:t>
      </w:r>
      <w:r>
        <w:rPr>
          <w:rFonts w:cstheme="minorHAnsi"/>
          <w:sz w:val="28"/>
          <w:szCs w:val="28"/>
        </w:rPr>
        <w:t xml:space="preserve"> – see ‘Roots at home’ </w:t>
      </w:r>
      <w:hyperlink r:id="rId5" w:history="1">
        <w:r w:rsidRPr="00A04583">
          <w:rPr>
            <w:rStyle w:val="Hyperlink"/>
            <w:rFonts w:cstheme="minorHAnsi"/>
            <w:sz w:val="28"/>
            <w:szCs w:val="28"/>
          </w:rPr>
          <w:t>www.rootsontheweb.com</w:t>
        </w:r>
      </w:hyperlink>
      <w:r>
        <w:rPr>
          <w:rFonts w:cstheme="minorHAnsi"/>
          <w:sz w:val="28"/>
          <w:szCs w:val="28"/>
        </w:rPr>
        <w:t>)</w:t>
      </w:r>
      <w:r w:rsidRPr="005269E6">
        <w:rPr>
          <w:rFonts w:cstheme="minorHAnsi"/>
          <w:sz w:val="28"/>
          <w:szCs w:val="28"/>
        </w:rPr>
        <w:t xml:space="preserve">: </w:t>
      </w:r>
      <w:hyperlink r:id="rId6" w:history="1"/>
      <w:r>
        <w:rPr>
          <w:rStyle w:val="Hyperlink"/>
          <w:sz w:val="28"/>
          <w:szCs w:val="28"/>
        </w:rPr>
        <w:t xml:space="preserve"> </w:t>
      </w:r>
      <w:r w:rsidRPr="001E3874">
        <w:rPr>
          <w:rFonts w:cstheme="minorHAnsi"/>
          <w:sz w:val="36"/>
          <w:szCs w:val="36"/>
        </w:rPr>
        <w:t xml:space="preserve"> </w:t>
      </w:r>
    </w:p>
    <w:p w14:paraId="6DF2F0F3" w14:textId="77777777" w:rsidR="00484769" w:rsidRPr="005269E6" w:rsidRDefault="00484769" w:rsidP="00484769">
      <w:pPr>
        <w:jc w:val="both"/>
        <w:rPr>
          <w:rFonts w:cstheme="minorHAnsi"/>
          <w:sz w:val="28"/>
          <w:szCs w:val="28"/>
        </w:rPr>
      </w:pPr>
    </w:p>
    <w:p w14:paraId="1C128EDE" w14:textId="77777777" w:rsidR="00484769" w:rsidRDefault="00484769" w:rsidP="00484769">
      <w:pPr>
        <w:jc w:val="both"/>
        <w:rPr>
          <w:rFonts w:cstheme="minorHAnsi"/>
          <w:b/>
          <w:bCs/>
          <w:sz w:val="28"/>
          <w:szCs w:val="28"/>
        </w:rPr>
      </w:pPr>
      <w:r w:rsidRPr="005269E6">
        <w:rPr>
          <w:rFonts w:cstheme="minorHAnsi"/>
          <w:b/>
          <w:bCs/>
          <w:sz w:val="28"/>
          <w:szCs w:val="28"/>
        </w:rPr>
        <w:t>Pause in God’s presence</w:t>
      </w:r>
    </w:p>
    <w:p w14:paraId="0EFFA667" w14:textId="77777777" w:rsidR="00484769" w:rsidRPr="005269E6" w:rsidRDefault="00484769" w:rsidP="00484769">
      <w:pPr>
        <w:ind w:left="720"/>
        <w:jc w:val="both"/>
        <w:rPr>
          <w:rFonts w:cstheme="minorHAnsi"/>
          <w:sz w:val="28"/>
          <w:szCs w:val="28"/>
        </w:rPr>
      </w:pPr>
      <w:r>
        <w:rPr>
          <w:rFonts w:cstheme="minorHAnsi"/>
          <w:sz w:val="28"/>
          <w:szCs w:val="28"/>
        </w:rPr>
        <w:t xml:space="preserve">Prince of Peace, Wounded Saviour, Risen Lord we rest in your presence.  Draw us close, wrap us in peace, may we see you and hear you, feel you and know you.  Thank you that you meet us where we are.  There is no barrier that can prevent you reaching us.  We praise you for your resurrection, for the new life you offer us, for the freedom that can be ours.  Empower us to let go of all else on which we rely.  Help us to be still and know that you are God.  Amen. </w:t>
      </w:r>
    </w:p>
    <w:p w14:paraId="009F8966" w14:textId="77777777" w:rsidR="00484769" w:rsidRDefault="00484769" w:rsidP="00484769">
      <w:pPr>
        <w:jc w:val="both"/>
        <w:rPr>
          <w:rFonts w:cstheme="minorHAnsi"/>
          <w:b/>
          <w:bCs/>
          <w:sz w:val="28"/>
          <w:szCs w:val="28"/>
        </w:rPr>
      </w:pPr>
    </w:p>
    <w:p w14:paraId="0366C894" w14:textId="77777777" w:rsidR="00484769" w:rsidRPr="005269E6" w:rsidRDefault="00484769" w:rsidP="00484769">
      <w:pPr>
        <w:jc w:val="both"/>
        <w:rPr>
          <w:rFonts w:cstheme="minorHAnsi"/>
          <w:sz w:val="28"/>
          <w:szCs w:val="28"/>
          <w:shd w:val="clear" w:color="auto" w:fill="FFFFFF"/>
        </w:rPr>
      </w:pPr>
      <w:r w:rsidRPr="005269E6">
        <w:rPr>
          <w:rFonts w:cstheme="minorHAnsi"/>
          <w:b/>
          <w:bCs/>
          <w:sz w:val="28"/>
          <w:szCs w:val="28"/>
        </w:rPr>
        <w:t xml:space="preserve">Savour God’s word: </w:t>
      </w:r>
      <w:r w:rsidRPr="005269E6">
        <w:rPr>
          <w:rFonts w:cstheme="minorHAnsi"/>
          <w:sz w:val="28"/>
          <w:szCs w:val="28"/>
        </w:rPr>
        <w:t xml:space="preserve">Read one or more of these passages and be alert to God’s invitation through them: </w:t>
      </w:r>
      <w:r>
        <w:rPr>
          <w:rFonts w:cstheme="minorHAnsi"/>
          <w:sz w:val="28"/>
          <w:szCs w:val="28"/>
        </w:rPr>
        <w:t>Psalm 16, Acts 2: 14a, 22-32, 1 Peter 1: 3-9, John 20: 19-31</w:t>
      </w:r>
    </w:p>
    <w:p w14:paraId="192983ED" w14:textId="77777777" w:rsidR="00484769" w:rsidRPr="005269E6" w:rsidRDefault="00484769" w:rsidP="00484769">
      <w:pPr>
        <w:ind w:left="720"/>
        <w:jc w:val="both"/>
        <w:rPr>
          <w:rFonts w:cstheme="minorHAnsi"/>
          <w:sz w:val="28"/>
          <w:szCs w:val="28"/>
        </w:rPr>
      </w:pPr>
    </w:p>
    <w:p w14:paraId="68B6D5DF" w14:textId="77777777" w:rsidR="00484769" w:rsidRPr="005269E6" w:rsidRDefault="00484769" w:rsidP="00484769">
      <w:pPr>
        <w:jc w:val="both"/>
        <w:rPr>
          <w:rFonts w:cstheme="minorHAnsi"/>
          <w:sz w:val="28"/>
          <w:szCs w:val="28"/>
        </w:rPr>
      </w:pPr>
      <w:r w:rsidRPr="005269E6">
        <w:rPr>
          <w:rFonts w:cstheme="minorHAnsi"/>
          <w:b/>
          <w:bCs/>
          <w:sz w:val="28"/>
          <w:szCs w:val="28"/>
        </w:rPr>
        <w:t xml:space="preserve">Explore God’s word </w:t>
      </w:r>
      <w:r w:rsidRPr="005269E6">
        <w:rPr>
          <w:rFonts w:cstheme="minorHAnsi"/>
          <w:sz w:val="28"/>
          <w:szCs w:val="28"/>
        </w:rPr>
        <w:t>– in this time how might you allow God’s word to shape you?  In place of a sermon be creative and reflective.  Here are just a few ideas:</w:t>
      </w:r>
    </w:p>
    <w:p w14:paraId="4937C47A" w14:textId="77777777" w:rsidR="00484769" w:rsidRPr="005269E6" w:rsidRDefault="00484769" w:rsidP="00484769">
      <w:pPr>
        <w:ind w:left="720"/>
        <w:jc w:val="both"/>
        <w:rPr>
          <w:rFonts w:cstheme="minorHAnsi"/>
          <w:sz w:val="28"/>
          <w:szCs w:val="28"/>
        </w:rPr>
      </w:pPr>
      <w:r w:rsidRPr="005269E6">
        <w:rPr>
          <w:rFonts w:cstheme="minorHAnsi"/>
          <w:noProof/>
          <w:sz w:val="28"/>
          <w:szCs w:val="28"/>
        </w:rPr>
        <w:drawing>
          <wp:inline distT="0" distB="0" distL="0" distR="0" wp14:anchorId="52F10671" wp14:editId="039102BC">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25" cy="9525"/>
                    </a:xfrm>
                    <a:prstGeom prst="rect">
                      <a:avLst/>
                    </a:prstGeom>
                  </pic:spPr>
                </pic:pic>
              </a:graphicData>
            </a:graphic>
          </wp:inline>
        </w:drawing>
      </w:r>
    </w:p>
    <w:p w14:paraId="7B796105" w14:textId="77777777" w:rsidR="00484769" w:rsidRPr="005269E6" w:rsidRDefault="00484769" w:rsidP="00484769">
      <w:pPr>
        <w:jc w:val="both"/>
        <w:rPr>
          <w:rFonts w:cstheme="minorHAnsi"/>
          <w:sz w:val="28"/>
          <w:szCs w:val="28"/>
        </w:rPr>
      </w:pPr>
      <w:r w:rsidRPr="005269E6">
        <w:rPr>
          <w:rFonts w:cstheme="minorHAnsi"/>
          <w:b/>
          <w:bCs/>
          <w:sz w:val="28"/>
          <w:szCs w:val="28"/>
        </w:rPr>
        <w:t xml:space="preserve">Sit silently with a word of phrase </w:t>
      </w:r>
      <w:r w:rsidRPr="005269E6">
        <w:rPr>
          <w:rFonts w:cstheme="minorHAnsi"/>
          <w:sz w:val="28"/>
          <w:szCs w:val="28"/>
        </w:rPr>
        <w:t>from one of the readings</w:t>
      </w:r>
    </w:p>
    <w:p w14:paraId="7A8C01D0" w14:textId="77777777" w:rsidR="00484769" w:rsidRPr="005269E6" w:rsidRDefault="00484769" w:rsidP="00484769">
      <w:pPr>
        <w:ind w:left="1440"/>
        <w:jc w:val="both"/>
        <w:rPr>
          <w:rFonts w:cstheme="minorHAnsi"/>
          <w:sz w:val="28"/>
          <w:szCs w:val="28"/>
        </w:rPr>
      </w:pPr>
    </w:p>
    <w:p w14:paraId="682E7249" w14:textId="77777777" w:rsidR="00484769" w:rsidRDefault="00484769" w:rsidP="00484769">
      <w:pPr>
        <w:jc w:val="both"/>
        <w:rPr>
          <w:rFonts w:cstheme="minorHAnsi"/>
          <w:sz w:val="28"/>
          <w:szCs w:val="28"/>
        </w:rPr>
      </w:pPr>
      <w:proofErr w:type="gramStart"/>
      <w:r w:rsidRPr="005269E6">
        <w:rPr>
          <w:rFonts w:cstheme="minorHAnsi"/>
          <w:b/>
          <w:bCs/>
          <w:sz w:val="28"/>
          <w:szCs w:val="28"/>
        </w:rPr>
        <w:t xml:space="preserve">Imagine </w:t>
      </w:r>
      <w:r>
        <w:rPr>
          <w:rFonts w:cstheme="minorHAnsi"/>
          <w:sz w:val="28"/>
          <w:szCs w:val="28"/>
        </w:rPr>
        <w:t>:</w:t>
      </w:r>
      <w:proofErr w:type="gramEnd"/>
      <w:r>
        <w:rPr>
          <w:rFonts w:cstheme="minorHAnsi"/>
          <w:sz w:val="28"/>
          <w:szCs w:val="28"/>
        </w:rPr>
        <w:t xml:space="preserve"> Read the account of Jesus’ appearance to his disciples (John 20 v 19 -31).</w:t>
      </w:r>
    </w:p>
    <w:p w14:paraId="58E33FBF" w14:textId="77777777" w:rsidR="00484769" w:rsidRDefault="00484769" w:rsidP="00484769">
      <w:pPr>
        <w:ind w:left="720"/>
        <w:jc w:val="both"/>
        <w:rPr>
          <w:rFonts w:cstheme="minorHAnsi"/>
          <w:sz w:val="28"/>
          <w:szCs w:val="28"/>
        </w:rPr>
      </w:pPr>
      <w:r>
        <w:rPr>
          <w:rFonts w:cstheme="minorHAnsi"/>
          <w:sz w:val="28"/>
          <w:szCs w:val="28"/>
        </w:rPr>
        <w:t xml:space="preserve">What do you sense, feel, smell, taste, see?  What do you bring to your encounter with Jesus today?  How does His presence make a difference in your life now?  What does it mean for you to hear His words, ‘Peace be with you’? </w:t>
      </w:r>
    </w:p>
    <w:p w14:paraId="21116B70" w14:textId="77777777" w:rsidR="00484769" w:rsidRPr="005269E6" w:rsidRDefault="00484769" w:rsidP="00484769">
      <w:pPr>
        <w:ind w:left="720"/>
        <w:jc w:val="both"/>
        <w:rPr>
          <w:rFonts w:cstheme="minorHAnsi"/>
          <w:sz w:val="28"/>
          <w:szCs w:val="28"/>
        </w:rPr>
      </w:pPr>
      <w:r>
        <w:rPr>
          <w:rFonts w:cstheme="minorHAnsi"/>
          <w:sz w:val="28"/>
          <w:szCs w:val="28"/>
        </w:rPr>
        <w:t>As you reflect on this encounter where do you need to experience releasing/breakthrough in your life?  This Easter what might it mean for you to give Christ unrestricted access to your life to trust Him afresh?  What are the everyday echoes you are noticing that proclaim the wonderful news that He is alive?</w:t>
      </w:r>
    </w:p>
    <w:p w14:paraId="3453747D" w14:textId="77777777" w:rsidR="00484769" w:rsidRDefault="00484769" w:rsidP="00484769">
      <w:pPr>
        <w:jc w:val="both"/>
        <w:rPr>
          <w:rFonts w:cstheme="minorHAnsi"/>
          <w:b/>
          <w:bCs/>
          <w:sz w:val="28"/>
          <w:szCs w:val="28"/>
        </w:rPr>
      </w:pPr>
    </w:p>
    <w:p w14:paraId="00A8C039" w14:textId="77777777" w:rsidR="00484769" w:rsidRPr="00640E6A" w:rsidRDefault="00484769" w:rsidP="00484769">
      <w:pPr>
        <w:jc w:val="both"/>
        <w:rPr>
          <w:rFonts w:cstheme="minorHAnsi"/>
          <w:sz w:val="28"/>
          <w:szCs w:val="28"/>
        </w:rPr>
      </w:pPr>
      <w:r w:rsidRPr="005269E6">
        <w:rPr>
          <w:rFonts w:cstheme="minorHAnsi"/>
          <w:b/>
          <w:bCs/>
          <w:sz w:val="28"/>
          <w:szCs w:val="28"/>
        </w:rPr>
        <w:t>Look and think:</w:t>
      </w:r>
      <w:r>
        <w:rPr>
          <w:rFonts w:cstheme="minorHAnsi"/>
          <w:b/>
          <w:bCs/>
          <w:sz w:val="28"/>
          <w:szCs w:val="28"/>
        </w:rPr>
        <w:t xml:space="preserve"> </w:t>
      </w:r>
      <w:r>
        <w:rPr>
          <w:rFonts w:cstheme="minorHAnsi"/>
          <w:sz w:val="28"/>
          <w:szCs w:val="28"/>
        </w:rPr>
        <w:t>At peace</w:t>
      </w:r>
    </w:p>
    <w:p w14:paraId="64E2F1E5" w14:textId="77777777" w:rsidR="00484769" w:rsidRDefault="00484769" w:rsidP="00484769">
      <w:pPr>
        <w:jc w:val="center"/>
        <w:rPr>
          <w:rFonts w:ascii="&amp;quot" w:hAnsi="&amp;quot"/>
          <w:noProof/>
          <w:color w:val="0000FF"/>
        </w:rPr>
      </w:pPr>
    </w:p>
    <w:p w14:paraId="7166B7F4" w14:textId="77777777" w:rsidR="00484769" w:rsidRDefault="00484769" w:rsidP="00484769">
      <w:pPr>
        <w:jc w:val="center"/>
        <w:rPr>
          <w:rFonts w:ascii="&amp;quot" w:hAnsi="&amp;quot"/>
          <w:noProof/>
          <w:color w:val="0000FF"/>
        </w:rPr>
      </w:pPr>
    </w:p>
    <w:p w14:paraId="0CAC082D" w14:textId="77777777" w:rsidR="00484769" w:rsidRDefault="00484769" w:rsidP="00484769">
      <w:pPr>
        <w:jc w:val="center"/>
        <w:rPr>
          <w:rFonts w:ascii="&amp;quot" w:hAnsi="&amp;quot"/>
          <w:noProof/>
          <w:color w:val="0000FF"/>
        </w:rPr>
      </w:pPr>
      <w:r>
        <w:rPr>
          <w:noProof/>
        </w:rPr>
        <w:drawing>
          <wp:inline distT="0" distB="0" distL="0" distR="0" wp14:anchorId="6D228610" wp14:editId="607E149D">
            <wp:extent cx="1656056" cy="1104900"/>
            <wp:effectExtent l="0" t="0" r="1905" b="0"/>
            <wp:docPr id="4" name="Picture 4" descr="A person standing on top of a grass covered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3303" cy="1116407"/>
                    </a:xfrm>
                    <a:prstGeom prst="rect">
                      <a:avLst/>
                    </a:prstGeom>
                    <a:noFill/>
                    <a:ln>
                      <a:noFill/>
                    </a:ln>
                  </pic:spPr>
                </pic:pic>
              </a:graphicData>
            </a:graphic>
          </wp:inline>
        </w:drawing>
      </w:r>
    </w:p>
    <w:p w14:paraId="3EC255A1" w14:textId="77777777" w:rsidR="00484769" w:rsidRDefault="00484769" w:rsidP="00484769">
      <w:pPr>
        <w:jc w:val="center"/>
        <w:rPr>
          <w:rFonts w:ascii="&amp;quot" w:hAnsi="&amp;quot"/>
          <w:noProof/>
          <w:color w:val="0000FF"/>
        </w:rPr>
      </w:pPr>
    </w:p>
    <w:p w14:paraId="405BCC91" w14:textId="77777777" w:rsidR="00484769" w:rsidRDefault="00484769" w:rsidP="00484769">
      <w:pPr>
        <w:jc w:val="center"/>
        <w:rPr>
          <w:rFonts w:ascii="&amp;quot" w:hAnsi="&amp;quot"/>
          <w:noProof/>
          <w:color w:val="0000FF"/>
        </w:rPr>
      </w:pPr>
    </w:p>
    <w:p w14:paraId="1CC3B0AB" w14:textId="77777777" w:rsidR="00484769" w:rsidRPr="00640E6A" w:rsidRDefault="00484769" w:rsidP="00484769">
      <w:pPr>
        <w:numPr>
          <w:ilvl w:val="0"/>
          <w:numId w:val="2"/>
        </w:numPr>
        <w:ind w:left="0"/>
        <w:jc w:val="center"/>
        <w:rPr>
          <w:rFonts w:eastAsia="Times New Roman" w:cstheme="minorHAnsi"/>
          <w:sz w:val="28"/>
          <w:szCs w:val="28"/>
          <w:lang w:eastAsia="en-GB"/>
        </w:rPr>
      </w:pPr>
      <w:r w:rsidRPr="00640E6A">
        <w:rPr>
          <w:rFonts w:eastAsia="Times New Roman" w:cstheme="minorHAnsi"/>
          <w:sz w:val="28"/>
          <w:szCs w:val="28"/>
          <w:lang w:eastAsia="en-GB"/>
        </w:rPr>
        <w:t>How would you feel about sharing this moment with someone?</w:t>
      </w:r>
    </w:p>
    <w:p w14:paraId="1A5D495E" w14:textId="77777777" w:rsidR="00484769" w:rsidRDefault="00484769" w:rsidP="00484769">
      <w:pPr>
        <w:numPr>
          <w:ilvl w:val="0"/>
          <w:numId w:val="2"/>
        </w:numPr>
        <w:ind w:left="0"/>
        <w:jc w:val="center"/>
        <w:rPr>
          <w:rFonts w:eastAsia="Times New Roman" w:cstheme="minorHAnsi"/>
          <w:sz w:val="28"/>
          <w:szCs w:val="28"/>
          <w:lang w:eastAsia="en-GB"/>
        </w:rPr>
      </w:pPr>
      <w:r w:rsidRPr="00640E6A">
        <w:rPr>
          <w:rFonts w:eastAsia="Times New Roman" w:cstheme="minorHAnsi"/>
          <w:sz w:val="28"/>
          <w:szCs w:val="28"/>
          <w:lang w:eastAsia="en-GB"/>
        </w:rPr>
        <w:t>What experiences make you feel most ‘at peace’?</w:t>
      </w:r>
    </w:p>
    <w:p w14:paraId="07D46C4D" w14:textId="77777777" w:rsidR="00484769" w:rsidRPr="00640E6A" w:rsidRDefault="00484769" w:rsidP="00484769">
      <w:pPr>
        <w:numPr>
          <w:ilvl w:val="0"/>
          <w:numId w:val="2"/>
        </w:numPr>
        <w:ind w:left="0"/>
        <w:jc w:val="center"/>
        <w:rPr>
          <w:rFonts w:eastAsia="Times New Roman" w:cstheme="minorHAnsi"/>
          <w:sz w:val="28"/>
          <w:szCs w:val="28"/>
          <w:lang w:eastAsia="en-GB"/>
        </w:rPr>
      </w:pPr>
      <w:r>
        <w:rPr>
          <w:rFonts w:eastAsia="Times New Roman" w:cstheme="minorHAnsi"/>
          <w:sz w:val="28"/>
          <w:szCs w:val="28"/>
          <w:lang w:eastAsia="en-GB"/>
        </w:rPr>
        <w:t>How would you describe/draw peace to someone else?</w:t>
      </w:r>
    </w:p>
    <w:p w14:paraId="7B4B6E95" w14:textId="77777777" w:rsidR="00484769" w:rsidRDefault="00484769" w:rsidP="00484769">
      <w:pPr>
        <w:jc w:val="both"/>
        <w:rPr>
          <w:rFonts w:cstheme="minorHAnsi"/>
          <w:b/>
          <w:bCs/>
          <w:sz w:val="28"/>
          <w:szCs w:val="28"/>
        </w:rPr>
      </w:pPr>
    </w:p>
    <w:p w14:paraId="17DE3534" w14:textId="77777777" w:rsidR="00484769" w:rsidRDefault="00484769" w:rsidP="00484769">
      <w:pPr>
        <w:jc w:val="both"/>
        <w:rPr>
          <w:rFonts w:eastAsia="Times New Roman" w:cstheme="minorHAnsi"/>
          <w:b/>
          <w:bCs/>
          <w:sz w:val="28"/>
          <w:szCs w:val="28"/>
          <w:lang w:eastAsia="en-GB"/>
        </w:rPr>
      </w:pPr>
      <w:r w:rsidRPr="005269E6">
        <w:rPr>
          <w:rFonts w:cstheme="minorHAnsi"/>
          <w:b/>
          <w:bCs/>
          <w:sz w:val="28"/>
          <w:szCs w:val="28"/>
        </w:rPr>
        <w:t xml:space="preserve">Read: </w:t>
      </w:r>
      <w:r>
        <w:rPr>
          <w:rFonts w:eastAsia="Times New Roman" w:cstheme="minorHAnsi"/>
          <w:b/>
          <w:bCs/>
          <w:sz w:val="28"/>
          <w:szCs w:val="28"/>
          <w:lang w:eastAsia="en-GB"/>
        </w:rPr>
        <w:t xml:space="preserve">Sonnet by Malcolm </w:t>
      </w:r>
      <w:proofErr w:type="spellStart"/>
      <w:r>
        <w:rPr>
          <w:rFonts w:eastAsia="Times New Roman" w:cstheme="minorHAnsi"/>
          <w:b/>
          <w:bCs/>
          <w:sz w:val="28"/>
          <w:szCs w:val="28"/>
          <w:lang w:eastAsia="en-GB"/>
        </w:rPr>
        <w:t>Guite</w:t>
      </w:r>
      <w:proofErr w:type="spellEnd"/>
      <w:r>
        <w:rPr>
          <w:rFonts w:eastAsia="Times New Roman" w:cstheme="minorHAnsi"/>
          <w:b/>
          <w:bCs/>
          <w:sz w:val="28"/>
          <w:szCs w:val="28"/>
          <w:lang w:eastAsia="en-GB"/>
        </w:rPr>
        <w:t xml:space="preserve"> celebrating St. Thomas</w:t>
      </w:r>
    </w:p>
    <w:p w14:paraId="42ABD519"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“We do not know… how can we know the way?”</w:t>
      </w:r>
    </w:p>
    <w:p w14:paraId="551AE551"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Courageous master of the awkward question,</w:t>
      </w:r>
    </w:p>
    <w:p w14:paraId="03DC27FA"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You spoke the words the others dared not say</w:t>
      </w:r>
    </w:p>
    <w:p w14:paraId="2FF6433D"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lastRenderedPageBreak/>
        <w:t>And cut through their evasion and abstraction.</w:t>
      </w:r>
    </w:p>
    <w:p w14:paraId="157E5574" w14:textId="77777777" w:rsidR="00484769" w:rsidRPr="00E00A29" w:rsidRDefault="00484769" w:rsidP="00484769">
      <w:pPr>
        <w:jc w:val="center"/>
        <w:textAlignment w:val="baseline"/>
        <w:rPr>
          <w:rFonts w:eastAsia="Times New Roman" w:cstheme="minorHAnsi"/>
          <w:sz w:val="28"/>
          <w:szCs w:val="28"/>
          <w:lang w:eastAsia="en-GB"/>
        </w:rPr>
      </w:pPr>
      <w:proofErr w:type="gramStart"/>
      <w:r w:rsidRPr="00E00A29">
        <w:rPr>
          <w:rFonts w:eastAsia="Times New Roman" w:cstheme="minorHAnsi"/>
          <w:sz w:val="28"/>
          <w:szCs w:val="28"/>
          <w:lang w:eastAsia="en-GB"/>
        </w:rPr>
        <w:t>Oh</w:t>
      </w:r>
      <w:proofErr w:type="gramEnd"/>
      <w:r w:rsidRPr="00E00A29">
        <w:rPr>
          <w:rFonts w:eastAsia="Times New Roman" w:cstheme="minorHAnsi"/>
          <w:sz w:val="28"/>
          <w:szCs w:val="28"/>
          <w:lang w:eastAsia="en-GB"/>
        </w:rPr>
        <w:t xml:space="preserve"> doubting Thomas, father of my faith,</w:t>
      </w:r>
    </w:p>
    <w:p w14:paraId="2AA0F1E6"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You put your finger on the nub of things</w:t>
      </w:r>
    </w:p>
    <w:p w14:paraId="7B6CC537"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We cannot love some disembodied wraith,</w:t>
      </w:r>
    </w:p>
    <w:p w14:paraId="16D6C5D2"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But flesh and blood must be our king of kings.</w:t>
      </w:r>
    </w:p>
    <w:p w14:paraId="486FC010"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Your teaching is to touch, embrace, anoint,</w:t>
      </w:r>
    </w:p>
    <w:p w14:paraId="0227F730"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Feel after Him and find Him in the flesh.</w:t>
      </w:r>
    </w:p>
    <w:p w14:paraId="5242A9F4"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 xml:space="preserve">Because He loved your awkward </w:t>
      </w:r>
      <w:proofErr w:type="gramStart"/>
      <w:r w:rsidRPr="00E00A29">
        <w:rPr>
          <w:rFonts w:eastAsia="Times New Roman" w:cstheme="minorHAnsi"/>
          <w:sz w:val="28"/>
          <w:szCs w:val="28"/>
          <w:lang w:eastAsia="en-GB"/>
        </w:rPr>
        <w:t>counter-point</w:t>
      </w:r>
      <w:proofErr w:type="gramEnd"/>
    </w:p>
    <w:p w14:paraId="627ED45A"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The Word has heard and granted you your wish.</w:t>
      </w:r>
    </w:p>
    <w:p w14:paraId="36A561F4" w14:textId="77777777" w:rsidR="00484769" w:rsidRPr="00E00A29" w:rsidRDefault="00484769" w:rsidP="00484769">
      <w:pPr>
        <w:jc w:val="center"/>
        <w:textAlignment w:val="baseline"/>
        <w:rPr>
          <w:rFonts w:eastAsia="Times New Roman" w:cstheme="minorHAnsi"/>
          <w:sz w:val="28"/>
          <w:szCs w:val="28"/>
          <w:lang w:eastAsia="en-GB"/>
        </w:rPr>
      </w:pPr>
      <w:proofErr w:type="gramStart"/>
      <w:r w:rsidRPr="00E00A29">
        <w:rPr>
          <w:rFonts w:eastAsia="Times New Roman" w:cstheme="minorHAnsi"/>
          <w:sz w:val="28"/>
          <w:szCs w:val="28"/>
          <w:lang w:eastAsia="en-GB"/>
        </w:rPr>
        <w:t>Oh</w:t>
      </w:r>
      <w:proofErr w:type="gramEnd"/>
      <w:r w:rsidRPr="00E00A29">
        <w:rPr>
          <w:rFonts w:eastAsia="Times New Roman" w:cstheme="minorHAnsi"/>
          <w:sz w:val="28"/>
          <w:szCs w:val="28"/>
          <w:lang w:eastAsia="en-GB"/>
        </w:rPr>
        <w:t xml:space="preserve"> place my hands with yours, help me divine</w:t>
      </w:r>
    </w:p>
    <w:p w14:paraId="01AB9EA4" w14:textId="77777777" w:rsidR="00484769" w:rsidRPr="00E00A29" w:rsidRDefault="00484769" w:rsidP="00484769">
      <w:pPr>
        <w:jc w:val="center"/>
        <w:textAlignment w:val="baseline"/>
        <w:rPr>
          <w:rFonts w:eastAsia="Times New Roman" w:cstheme="minorHAnsi"/>
          <w:sz w:val="28"/>
          <w:szCs w:val="28"/>
          <w:lang w:eastAsia="en-GB"/>
        </w:rPr>
      </w:pPr>
      <w:r w:rsidRPr="00E00A29">
        <w:rPr>
          <w:rFonts w:eastAsia="Times New Roman" w:cstheme="minorHAnsi"/>
          <w:sz w:val="28"/>
          <w:szCs w:val="28"/>
          <w:lang w:eastAsia="en-GB"/>
        </w:rPr>
        <w:t>The wounded God whose wounds are healing mine.</w:t>
      </w:r>
    </w:p>
    <w:p w14:paraId="2FF1BA9E" w14:textId="77777777" w:rsidR="00484769" w:rsidRDefault="00484769" w:rsidP="00484769">
      <w:pPr>
        <w:jc w:val="both"/>
        <w:rPr>
          <w:rFonts w:eastAsia="Times New Roman" w:cstheme="minorHAnsi"/>
          <w:sz w:val="28"/>
          <w:szCs w:val="28"/>
          <w:lang w:eastAsia="en-GB"/>
        </w:rPr>
      </w:pPr>
    </w:p>
    <w:p w14:paraId="67910C5A" w14:textId="77777777" w:rsidR="00484769" w:rsidRPr="005269E6" w:rsidRDefault="00484769" w:rsidP="00484769">
      <w:pPr>
        <w:jc w:val="both"/>
        <w:rPr>
          <w:rFonts w:cstheme="minorHAnsi"/>
          <w:b/>
          <w:bCs/>
          <w:sz w:val="28"/>
          <w:szCs w:val="28"/>
        </w:rPr>
      </w:pPr>
      <w:r w:rsidRPr="005269E6">
        <w:rPr>
          <w:rFonts w:cstheme="minorHAnsi"/>
          <w:b/>
          <w:bCs/>
          <w:sz w:val="28"/>
          <w:szCs w:val="28"/>
        </w:rPr>
        <w:t>Listen/sing</w:t>
      </w:r>
    </w:p>
    <w:p w14:paraId="4293B814" w14:textId="77777777" w:rsidR="00484769" w:rsidRDefault="00484769" w:rsidP="00484769">
      <w:pPr>
        <w:jc w:val="both"/>
        <w:rPr>
          <w:rFonts w:cstheme="minorHAnsi"/>
          <w:b/>
          <w:bCs/>
          <w:sz w:val="28"/>
          <w:szCs w:val="28"/>
        </w:rPr>
      </w:pPr>
    </w:p>
    <w:p w14:paraId="3809B9DF" w14:textId="77777777" w:rsidR="00484769" w:rsidRDefault="00484769" w:rsidP="00484769">
      <w:pPr>
        <w:jc w:val="both"/>
        <w:rPr>
          <w:rFonts w:cstheme="minorHAnsi"/>
          <w:b/>
          <w:bCs/>
          <w:sz w:val="28"/>
          <w:szCs w:val="28"/>
        </w:rPr>
      </w:pPr>
      <w:r>
        <w:rPr>
          <w:rFonts w:cstheme="minorHAnsi"/>
          <w:b/>
          <w:bCs/>
          <w:sz w:val="28"/>
          <w:szCs w:val="28"/>
        </w:rPr>
        <w:t>Christ is alive!</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hyperlink r:id="rId9" w:history="1">
        <w:r w:rsidRPr="0028712C">
          <w:rPr>
            <w:rStyle w:val="Hyperlink"/>
            <w:b/>
            <w:bCs/>
            <w:sz w:val="28"/>
            <w:szCs w:val="28"/>
          </w:rPr>
          <w:t>https://youtu.be/GRQoeitN5nA</w:t>
        </w:r>
      </w:hyperlink>
      <w:r>
        <w:t xml:space="preserve"> </w:t>
      </w:r>
    </w:p>
    <w:p w14:paraId="682C7B59" w14:textId="77777777" w:rsidR="00484769" w:rsidRDefault="00484769" w:rsidP="00484769">
      <w:pPr>
        <w:jc w:val="both"/>
        <w:rPr>
          <w:rFonts w:cstheme="minorHAnsi"/>
          <w:b/>
          <w:bCs/>
          <w:sz w:val="28"/>
          <w:szCs w:val="28"/>
        </w:rPr>
      </w:pPr>
      <w:r>
        <w:rPr>
          <w:rFonts w:cstheme="minorHAnsi"/>
          <w:b/>
          <w:bCs/>
          <w:sz w:val="28"/>
          <w:szCs w:val="28"/>
        </w:rPr>
        <w:t>Christ the Lord is risen today</w:t>
      </w:r>
      <w:r>
        <w:rPr>
          <w:rFonts w:cstheme="minorHAnsi"/>
          <w:b/>
          <w:bCs/>
          <w:sz w:val="28"/>
          <w:szCs w:val="28"/>
        </w:rPr>
        <w:tab/>
      </w:r>
      <w:r>
        <w:rPr>
          <w:rFonts w:cstheme="minorHAnsi"/>
          <w:b/>
          <w:bCs/>
          <w:sz w:val="28"/>
          <w:szCs w:val="28"/>
        </w:rPr>
        <w:tab/>
        <w:t xml:space="preserve"> </w:t>
      </w:r>
      <w:r>
        <w:rPr>
          <w:rFonts w:cstheme="minorHAnsi"/>
          <w:b/>
          <w:bCs/>
          <w:sz w:val="28"/>
          <w:szCs w:val="28"/>
        </w:rPr>
        <w:tab/>
      </w:r>
      <w:hyperlink r:id="rId10" w:history="1"/>
      <w:r w:rsidRPr="0028712C">
        <w:rPr>
          <w:rStyle w:val="Hyperlink"/>
          <w:rFonts w:cstheme="minorHAnsi"/>
          <w:b/>
          <w:bCs/>
          <w:sz w:val="28"/>
          <w:szCs w:val="28"/>
        </w:rPr>
        <w:t>https://youtu.be/7gQuPZ6VE20</w:t>
      </w:r>
    </w:p>
    <w:p w14:paraId="0D84EF49" w14:textId="77777777" w:rsidR="00484769" w:rsidRDefault="00484769" w:rsidP="00484769">
      <w:pPr>
        <w:jc w:val="both"/>
        <w:rPr>
          <w:rFonts w:cstheme="minorHAnsi"/>
          <w:b/>
          <w:bCs/>
          <w:sz w:val="28"/>
          <w:szCs w:val="28"/>
        </w:rPr>
      </w:pPr>
      <w:r>
        <w:rPr>
          <w:rFonts w:cstheme="minorHAnsi"/>
          <w:b/>
          <w:bCs/>
          <w:sz w:val="28"/>
          <w:szCs w:val="28"/>
        </w:rPr>
        <w:t>Give thanks to the Lord</w:t>
      </w:r>
      <w:r>
        <w:rPr>
          <w:rFonts w:cstheme="minorHAnsi"/>
          <w:b/>
          <w:bCs/>
          <w:sz w:val="28"/>
          <w:szCs w:val="28"/>
        </w:rPr>
        <w:tab/>
      </w:r>
      <w:r>
        <w:rPr>
          <w:rFonts w:cstheme="minorHAnsi"/>
          <w:b/>
          <w:bCs/>
          <w:sz w:val="28"/>
          <w:szCs w:val="28"/>
        </w:rPr>
        <w:tab/>
      </w:r>
      <w:r>
        <w:rPr>
          <w:rFonts w:cstheme="minorHAnsi"/>
          <w:b/>
          <w:bCs/>
          <w:sz w:val="28"/>
          <w:szCs w:val="28"/>
        </w:rPr>
        <w:tab/>
      </w:r>
      <w:r>
        <w:rPr>
          <w:rFonts w:cstheme="minorHAnsi"/>
          <w:b/>
          <w:bCs/>
          <w:sz w:val="28"/>
          <w:szCs w:val="28"/>
        </w:rPr>
        <w:tab/>
      </w:r>
      <w:hyperlink r:id="rId11" w:history="1"/>
      <w:r w:rsidRPr="0028712C">
        <w:rPr>
          <w:rStyle w:val="Hyperlink"/>
          <w:rFonts w:cstheme="minorHAnsi"/>
          <w:b/>
          <w:bCs/>
          <w:sz w:val="28"/>
          <w:szCs w:val="28"/>
        </w:rPr>
        <w:t>https://youtu.be/gUH_NzfRmbs</w:t>
      </w:r>
    </w:p>
    <w:p w14:paraId="3FDC70DA" w14:textId="77777777" w:rsidR="00484769" w:rsidRDefault="00484769" w:rsidP="00484769">
      <w:pPr>
        <w:jc w:val="both"/>
        <w:rPr>
          <w:rFonts w:cstheme="minorHAnsi"/>
          <w:b/>
          <w:bCs/>
          <w:sz w:val="28"/>
          <w:szCs w:val="28"/>
        </w:rPr>
      </w:pPr>
      <w:r>
        <w:rPr>
          <w:rFonts w:cstheme="minorHAnsi"/>
          <w:b/>
          <w:bCs/>
          <w:sz w:val="28"/>
          <w:szCs w:val="28"/>
        </w:rPr>
        <w:t>When I feel the touch</w:t>
      </w:r>
      <w:r>
        <w:rPr>
          <w:rFonts w:cstheme="minorHAnsi"/>
          <w:b/>
          <w:bCs/>
          <w:sz w:val="28"/>
          <w:szCs w:val="28"/>
        </w:rPr>
        <w:tab/>
      </w:r>
      <w:r>
        <w:rPr>
          <w:rFonts w:cstheme="minorHAnsi"/>
          <w:b/>
          <w:bCs/>
          <w:sz w:val="28"/>
          <w:szCs w:val="28"/>
        </w:rPr>
        <w:tab/>
      </w:r>
      <w:r>
        <w:rPr>
          <w:rFonts w:cstheme="minorHAnsi"/>
          <w:b/>
          <w:bCs/>
          <w:sz w:val="28"/>
          <w:szCs w:val="28"/>
        </w:rPr>
        <w:tab/>
        <w:t xml:space="preserve"> </w:t>
      </w:r>
      <w:r>
        <w:rPr>
          <w:rFonts w:cstheme="minorHAnsi"/>
          <w:b/>
          <w:bCs/>
          <w:sz w:val="28"/>
          <w:szCs w:val="28"/>
        </w:rPr>
        <w:tab/>
      </w:r>
      <w:hyperlink r:id="rId12" w:history="1">
        <w:r w:rsidRPr="00A04583">
          <w:rPr>
            <w:rStyle w:val="Hyperlink"/>
            <w:rFonts w:cstheme="minorHAnsi"/>
            <w:b/>
            <w:bCs/>
            <w:sz w:val="28"/>
            <w:szCs w:val="28"/>
          </w:rPr>
          <w:t>https://youtu.be/tUoS5e1WNyo</w:t>
        </w:r>
      </w:hyperlink>
      <w:r>
        <w:rPr>
          <w:rFonts w:cstheme="minorHAnsi"/>
          <w:b/>
          <w:bCs/>
          <w:sz w:val="28"/>
          <w:szCs w:val="28"/>
        </w:rPr>
        <w:t xml:space="preserve"> </w:t>
      </w:r>
      <w:hyperlink r:id="rId13" w:history="1"/>
      <w:r>
        <w:rPr>
          <w:rStyle w:val="Hyperlink"/>
          <w:rFonts w:cstheme="minorHAnsi"/>
          <w:b/>
          <w:bCs/>
          <w:sz w:val="28"/>
          <w:szCs w:val="28"/>
        </w:rPr>
        <w:t xml:space="preserve"> </w:t>
      </w:r>
    </w:p>
    <w:p w14:paraId="06E230EB" w14:textId="77777777" w:rsidR="00484769" w:rsidRPr="005269E6" w:rsidRDefault="00484769" w:rsidP="00484769">
      <w:pPr>
        <w:jc w:val="both"/>
        <w:rPr>
          <w:rFonts w:cstheme="minorHAnsi"/>
          <w:b/>
          <w:bCs/>
          <w:sz w:val="28"/>
          <w:szCs w:val="28"/>
        </w:rPr>
      </w:pPr>
    </w:p>
    <w:p w14:paraId="2E7B530E" w14:textId="77777777" w:rsidR="00484769" w:rsidRPr="005269E6" w:rsidRDefault="00484769" w:rsidP="00484769">
      <w:pPr>
        <w:jc w:val="both"/>
        <w:rPr>
          <w:rFonts w:cstheme="minorHAnsi"/>
          <w:b/>
          <w:bCs/>
          <w:sz w:val="28"/>
          <w:szCs w:val="28"/>
        </w:rPr>
      </w:pPr>
      <w:r w:rsidRPr="005269E6">
        <w:rPr>
          <w:rFonts w:cstheme="minorHAnsi"/>
          <w:b/>
          <w:bCs/>
          <w:sz w:val="28"/>
          <w:szCs w:val="28"/>
        </w:rPr>
        <w:t>Pray</w:t>
      </w:r>
    </w:p>
    <w:p w14:paraId="4C2E15F4" w14:textId="77777777" w:rsidR="00484769" w:rsidRPr="005269E6" w:rsidRDefault="00484769" w:rsidP="00484769">
      <w:pPr>
        <w:pStyle w:val="ListParagraph"/>
        <w:numPr>
          <w:ilvl w:val="0"/>
          <w:numId w:val="1"/>
        </w:numPr>
        <w:jc w:val="both"/>
        <w:rPr>
          <w:rFonts w:cstheme="minorHAnsi"/>
          <w:b/>
          <w:bCs/>
          <w:sz w:val="28"/>
          <w:szCs w:val="28"/>
        </w:rPr>
      </w:pPr>
      <w:r w:rsidRPr="005269E6">
        <w:rPr>
          <w:rFonts w:cstheme="minorHAnsi"/>
          <w:sz w:val="28"/>
          <w:szCs w:val="28"/>
        </w:rPr>
        <w:t xml:space="preserve">For </w:t>
      </w:r>
      <w:r>
        <w:rPr>
          <w:rFonts w:cstheme="minorHAnsi"/>
          <w:sz w:val="28"/>
          <w:szCs w:val="28"/>
        </w:rPr>
        <w:t>people and places who are yearning for peace of mind, body or spirit today</w:t>
      </w:r>
      <w:r w:rsidRPr="005269E6">
        <w:rPr>
          <w:rFonts w:cstheme="minorHAnsi"/>
          <w:sz w:val="28"/>
          <w:szCs w:val="28"/>
        </w:rPr>
        <w:t>;</w:t>
      </w:r>
    </w:p>
    <w:p w14:paraId="1F0D11A0" w14:textId="77777777" w:rsidR="00484769" w:rsidRPr="005269E6" w:rsidRDefault="00484769" w:rsidP="00484769">
      <w:pPr>
        <w:pStyle w:val="ListParagraph"/>
        <w:numPr>
          <w:ilvl w:val="0"/>
          <w:numId w:val="1"/>
        </w:numPr>
        <w:jc w:val="both"/>
        <w:rPr>
          <w:rFonts w:cstheme="minorHAnsi"/>
          <w:b/>
          <w:bCs/>
          <w:sz w:val="28"/>
          <w:szCs w:val="28"/>
        </w:rPr>
      </w:pPr>
      <w:r w:rsidRPr="005269E6">
        <w:rPr>
          <w:rFonts w:cstheme="minorHAnsi"/>
          <w:sz w:val="28"/>
          <w:szCs w:val="28"/>
        </w:rPr>
        <w:t xml:space="preserve">For </w:t>
      </w:r>
      <w:r>
        <w:rPr>
          <w:rFonts w:cstheme="minorHAnsi"/>
          <w:sz w:val="28"/>
          <w:szCs w:val="28"/>
        </w:rPr>
        <w:t>all engulfed and imprisoned by fear</w:t>
      </w:r>
      <w:r w:rsidRPr="005269E6">
        <w:rPr>
          <w:rFonts w:cstheme="minorHAnsi"/>
          <w:sz w:val="28"/>
          <w:szCs w:val="28"/>
        </w:rPr>
        <w:t>;</w:t>
      </w:r>
    </w:p>
    <w:p w14:paraId="5369F4C0" w14:textId="77777777" w:rsidR="00484769" w:rsidRPr="005269E6" w:rsidRDefault="00484769" w:rsidP="00484769">
      <w:pPr>
        <w:pStyle w:val="ListParagraph"/>
        <w:numPr>
          <w:ilvl w:val="0"/>
          <w:numId w:val="1"/>
        </w:numPr>
        <w:jc w:val="both"/>
        <w:rPr>
          <w:rFonts w:cstheme="minorHAnsi"/>
          <w:b/>
          <w:bCs/>
          <w:sz w:val="28"/>
          <w:szCs w:val="28"/>
        </w:rPr>
      </w:pPr>
      <w:r w:rsidRPr="005269E6">
        <w:rPr>
          <w:rFonts w:cstheme="minorHAnsi"/>
          <w:sz w:val="28"/>
          <w:szCs w:val="28"/>
        </w:rPr>
        <w:t xml:space="preserve">For </w:t>
      </w:r>
      <w:r>
        <w:rPr>
          <w:rFonts w:cstheme="minorHAnsi"/>
          <w:sz w:val="28"/>
          <w:szCs w:val="28"/>
        </w:rPr>
        <w:t>the lonely and all who feel themselves beyond God’s reach</w:t>
      </w:r>
      <w:r w:rsidRPr="005269E6">
        <w:rPr>
          <w:rFonts w:cstheme="minorHAnsi"/>
          <w:sz w:val="28"/>
          <w:szCs w:val="28"/>
        </w:rPr>
        <w:t>;</w:t>
      </w:r>
    </w:p>
    <w:p w14:paraId="22DF4A7C" w14:textId="77777777" w:rsidR="00484769" w:rsidRPr="00E00A29" w:rsidRDefault="00484769" w:rsidP="00484769">
      <w:pPr>
        <w:pStyle w:val="ListParagraph"/>
        <w:numPr>
          <w:ilvl w:val="0"/>
          <w:numId w:val="1"/>
        </w:numPr>
        <w:jc w:val="both"/>
        <w:rPr>
          <w:rFonts w:cstheme="minorHAnsi"/>
          <w:b/>
          <w:bCs/>
          <w:sz w:val="28"/>
          <w:szCs w:val="28"/>
        </w:rPr>
      </w:pPr>
      <w:r w:rsidRPr="005269E6">
        <w:rPr>
          <w:rFonts w:cstheme="minorHAnsi"/>
          <w:sz w:val="28"/>
          <w:szCs w:val="28"/>
        </w:rPr>
        <w:t xml:space="preserve">For </w:t>
      </w:r>
      <w:r>
        <w:rPr>
          <w:rFonts w:cstheme="minorHAnsi"/>
          <w:sz w:val="28"/>
          <w:szCs w:val="28"/>
        </w:rPr>
        <w:t>all world leaders that they may strive for peace with justice for all</w:t>
      </w:r>
    </w:p>
    <w:p w14:paraId="6B393DA1" w14:textId="77777777" w:rsidR="00484769" w:rsidRPr="005269E6" w:rsidRDefault="00484769" w:rsidP="00484769">
      <w:pPr>
        <w:pStyle w:val="ListParagraph"/>
        <w:numPr>
          <w:ilvl w:val="0"/>
          <w:numId w:val="1"/>
        </w:numPr>
        <w:jc w:val="both"/>
        <w:rPr>
          <w:rFonts w:cstheme="minorHAnsi"/>
          <w:b/>
          <w:bCs/>
          <w:sz w:val="28"/>
          <w:szCs w:val="28"/>
        </w:rPr>
      </w:pPr>
      <w:r>
        <w:rPr>
          <w:rFonts w:cstheme="minorHAnsi"/>
          <w:sz w:val="28"/>
          <w:szCs w:val="28"/>
        </w:rPr>
        <w:t>For charities struggling with the current circumstances</w:t>
      </w:r>
    </w:p>
    <w:p w14:paraId="0DFE2760" w14:textId="77777777" w:rsidR="00484769" w:rsidRPr="005269E6" w:rsidRDefault="00484769" w:rsidP="00484769">
      <w:pPr>
        <w:pStyle w:val="ListParagraph"/>
        <w:numPr>
          <w:ilvl w:val="0"/>
          <w:numId w:val="1"/>
        </w:numPr>
        <w:jc w:val="both"/>
        <w:rPr>
          <w:rFonts w:cstheme="minorHAnsi"/>
          <w:b/>
          <w:bCs/>
          <w:sz w:val="28"/>
          <w:szCs w:val="28"/>
        </w:rPr>
      </w:pPr>
      <w:r w:rsidRPr="005269E6">
        <w:rPr>
          <w:rFonts w:cstheme="minorHAnsi"/>
          <w:sz w:val="28"/>
          <w:szCs w:val="28"/>
        </w:rPr>
        <w:t xml:space="preserve">For our congregation at </w:t>
      </w:r>
      <w:r>
        <w:rPr>
          <w:rFonts w:cstheme="minorHAnsi"/>
          <w:sz w:val="28"/>
          <w:szCs w:val="28"/>
        </w:rPr>
        <w:t>Berkley Street, and James</w:t>
      </w:r>
      <w:r w:rsidRPr="005269E6">
        <w:rPr>
          <w:rFonts w:cstheme="minorHAnsi"/>
          <w:sz w:val="28"/>
          <w:szCs w:val="28"/>
        </w:rPr>
        <w:t xml:space="preserve"> their minister;</w:t>
      </w:r>
    </w:p>
    <w:p w14:paraId="6A395847" w14:textId="77777777" w:rsidR="00484769" w:rsidRPr="005269E6" w:rsidRDefault="00484769" w:rsidP="00484769">
      <w:pPr>
        <w:pStyle w:val="ListParagraph"/>
        <w:numPr>
          <w:ilvl w:val="0"/>
          <w:numId w:val="1"/>
        </w:numPr>
        <w:jc w:val="both"/>
        <w:rPr>
          <w:rFonts w:cstheme="minorHAnsi"/>
          <w:b/>
          <w:bCs/>
          <w:sz w:val="28"/>
          <w:szCs w:val="28"/>
        </w:rPr>
      </w:pPr>
      <w:r w:rsidRPr="005269E6">
        <w:rPr>
          <w:rFonts w:cstheme="minorHAnsi"/>
          <w:sz w:val="28"/>
          <w:szCs w:val="28"/>
        </w:rPr>
        <w:t>Lord, today I especially pray ….</w:t>
      </w:r>
    </w:p>
    <w:p w14:paraId="34FC83CB" w14:textId="77777777" w:rsidR="00484769" w:rsidRPr="005269E6" w:rsidRDefault="00484769" w:rsidP="00484769">
      <w:pPr>
        <w:pStyle w:val="ListParagraph"/>
        <w:ind w:left="1440"/>
        <w:jc w:val="both"/>
        <w:rPr>
          <w:rFonts w:cstheme="minorHAnsi"/>
          <w:sz w:val="28"/>
          <w:szCs w:val="28"/>
        </w:rPr>
      </w:pPr>
    </w:p>
    <w:p w14:paraId="5658E114" w14:textId="77777777" w:rsidR="00484769" w:rsidRPr="005269E6" w:rsidRDefault="00484769" w:rsidP="00484769">
      <w:pPr>
        <w:pStyle w:val="ListParagraph"/>
        <w:ind w:left="1440"/>
        <w:jc w:val="both"/>
        <w:rPr>
          <w:rFonts w:cstheme="minorHAnsi"/>
          <w:sz w:val="28"/>
          <w:szCs w:val="28"/>
        </w:rPr>
      </w:pPr>
      <w:r w:rsidRPr="005269E6">
        <w:rPr>
          <w:rFonts w:cstheme="minorHAnsi"/>
          <w:sz w:val="28"/>
          <w:szCs w:val="28"/>
        </w:rPr>
        <w:t>The Lord’s prayer</w:t>
      </w:r>
    </w:p>
    <w:p w14:paraId="2ABFB068" w14:textId="77777777" w:rsidR="00484769" w:rsidRPr="005269E6" w:rsidRDefault="00484769" w:rsidP="00484769">
      <w:pPr>
        <w:pStyle w:val="ListParagraph"/>
        <w:ind w:left="1440"/>
        <w:jc w:val="both"/>
        <w:rPr>
          <w:rFonts w:cstheme="minorHAnsi"/>
          <w:b/>
          <w:bCs/>
          <w:sz w:val="28"/>
          <w:szCs w:val="28"/>
        </w:rPr>
      </w:pPr>
    </w:p>
    <w:p w14:paraId="16DF4E17" w14:textId="77777777" w:rsidR="00484769" w:rsidRPr="005269E6" w:rsidRDefault="00484769" w:rsidP="00484769">
      <w:pPr>
        <w:jc w:val="both"/>
        <w:rPr>
          <w:rFonts w:cstheme="minorHAnsi"/>
          <w:sz w:val="28"/>
          <w:szCs w:val="28"/>
        </w:rPr>
      </w:pPr>
      <w:r w:rsidRPr="005269E6">
        <w:rPr>
          <w:rFonts w:cstheme="minorHAnsi"/>
          <w:b/>
          <w:bCs/>
          <w:sz w:val="28"/>
          <w:szCs w:val="28"/>
        </w:rPr>
        <w:t>Create</w:t>
      </w:r>
      <w:r w:rsidRPr="005269E6">
        <w:rPr>
          <w:rFonts w:cstheme="minorHAnsi"/>
          <w:sz w:val="28"/>
          <w:szCs w:val="28"/>
        </w:rPr>
        <w:t>:</w:t>
      </w:r>
      <w:r>
        <w:rPr>
          <w:rFonts w:cstheme="minorHAnsi"/>
          <w:sz w:val="28"/>
          <w:szCs w:val="28"/>
        </w:rPr>
        <w:t xml:space="preserve">  What examples of peace can you spot around you this week?  </w:t>
      </w:r>
      <w:proofErr w:type="gramStart"/>
      <w:r>
        <w:rPr>
          <w:rFonts w:cstheme="minorHAnsi"/>
          <w:sz w:val="28"/>
          <w:szCs w:val="28"/>
        </w:rPr>
        <w:t>However</w:t>
      </w:r>
      <w:proofErr w:type="gramEnd"/>
      <w:r>
        <w:rPr>
          <w:rFonts w:cstheme="minorHAnsi"/>
          <w:sz w:val="28"/>
          <w:szCs w:val="28"/>
        </w:rPr>
        <w:t xml:space="preserve"> you experience peace could you capture this tangibly in image or word?  If </w:t>
      </w:r>
      <w:proofErr w:type="gramStart"/>
      <w:r>
        <w:rPr>
          <w:rFonts w:cstheme="minorHAnsi"/>
          <w:sz w:val="28"/>
          <w:szCs w:val="28"/>
        </w:rPr>
        <w:t>so</w:t>
      </w:r>
      <w:proofErr w:type="gramEnd"/>
      <w:r>
        <w:rPr>
          <w:rFonts w:cstheme="minorHAnsi"/>
          <w:sz w:val="28"/>
          <w:szCs w:val="28"/>
        </w:rPr>
        <w:t xml:space="preserve"> please email it to Frank (</w:t>
      </w:r>
      <w:hyperlink r:id="rId14" w:history="1">
        <w:r w:rsidRPr="00A04583">
          <w:rPr>
            <w:rStyle w:val="Hyperlink"/>
            <w:rFonts w:cstheme="minorHAnsi"/>
            <w:sz w:val="28"/>
            <w:szCs w:val="28"/>
          </w:rPr>
          <w:t>snhmcc@outlook.com</w:t>
        </w:r>
      </w:hyperlink>
      <w:r>
        <w:rPr>
          <w:rFonts w:cstheme="minorHAnsi"/>
          <w:sz w:val="28"/>
          <w:szCs w:val="28"/>
        </w:rPr>
        <w:t>) so we can all benefit.</w:t>
      </w:r>
    </w:p>
    <w:p w14:paraId="0FC386B3" w14:textId="77777777" w:rsidR="00484769" w:rsidRPr="005269E6" w:rsidRDefault="00484769" w:rsidP="00484769">
      <w:pPr>
        <w:jc w:val="both"/>
        <w:rPr>
          <w:rFonts w:cstheme="minorHAnsi"/>
          <w:b/>
          <w:bCs/>
          <w:sz w:val="28"/>
          <w:szCs w:val="28"/>
        </w:rPr>
      </w:pPr>
    </w:p>
    <w:p w14:paraId="5B13394C" w14:textId="77777777" w:rsidR="00484769" w:rsidRPr="005269E6" w:rsidRDefault="00484769" w:rsidP="00484769">
      <w:pPr>
        <w:jc w:val="both"/>
        <w:rPr>
          <w:rFonts w:cstheme="minorHAnsi"/>
          <w:b/>
          <w:bCs/>
          <w:sz w:val="28"/>
          <w:szCs w:val="28"/>
        </w:rPr>
      </w:pPr>
      <w:r w:rsidRPr="005269E6">
        <w:rPr>
          <w:rFonts w:cstheme="minorHAnsi"/>
          <w:b/>
          <w:bCs/>
          <w:sz w:val="28"/>
          <w:szCs w:val="28"/>
        </w:rPr>
        <w:t>Blessing</w:t>
      </w:r>
    </w:p>
    <w:p w14:paraId="0B8A0243" w14:textId="77777777" w:rsidR="00484769" w:rsidRPr="005269E6" w:rsidRDefault="00484769" w:rsidP="00484769">
      <w:pPr>
        <w:ind w:left="1440"/>
        <w:jc w:val="both"/>
        <w:rPr>
          <w:rFonts w:cstheme="minorHAnsi"/>
          <w:sz w:val="28"/>
          <w:szCs w:val="28"/>
        </w:rPr>
      </w:pPr>
      <w:r>
        <w:rPr>
          <w:rFonts w:cstheme="minorHAnsi"/>
          <w:sz w:val="28"/>
          <w:szCs w:val="28"/>
        </w:rPr>
        <w:t>Christ our risen Saviour we delight in your presence.  You travel before us, with us and remain after we have journeyed on.  This week may we breathe your peace into our connections, prayers and routines.  May we feel the touch of your love upon us, those whom we love and those whom we pray for.</w:t>
      </w:r>
    </w:p>
    <w:p w14:paraId="48857C29" w14:textId="77777777" w:rsidR="00484769" w:rsidRPr="005269E6" w:rsidRDefault="00484769" w:rsidP="00484769">
      <w:pPr>
        <w:ind w:left="1440"/>
        <w:jc w:val="both"/>
        <w:rPr>
          <w:rFonts w:cstheme="minorHAnsi"/>
          <w:sz w:val="28"/>
          <w:szCs w:val="28"/>
        </w:rPr>
      </w:pPr>
    </w:p>
    <w:p w14:paraId="43F91719" w14:textId="77777777" w:rsidR="00484769" w:rsidRPr="005269E6" w:rsidRDefault="00484769" w:rsidP="00484769">
      <w:pPr>
        <w:ind w:left="1440"/>
        <w:jc w:val="both"/>
        <w:rPr>
          <w:rFonts w:cstheme="minorHAnsi"/>
          <w:sz w:val="28"/>
          <w:szCs w:val="28"/>
        </w:rPr>
      </w:pPr>
      <w:r w:rsidRPr="005269E6">
        <w:rPr>
          <w:rFonts w:cstheme="minorHAnsi"/>
          <w:sz w:val="28"/>
          <w:szCs w:val="28"/>
        </w:rPr>
        <w:t>The Lord bless you and keep you, those who you love and those for whom you pray.  Amen.</w:t>
      </w:r>
    </w:p>
    <w:p w14:paraId="45F7EAA1" w14:textId="77777777" w:rsidR="00484769" w:rsidRPr="005269E6" w:rsidRDefault="00484769" w:rsidP="00484769">
      <w:pPr>
        <w:rPr>
          <w:rFonts w:cstheme="minorHAnsi"/>
          <w:b/>
          <w:bCs/>
          <w:sz w:val="28"/>
          <w:szCs w:val="28"/>
        </w:rPr>
      </w:pPr>
    </w:p>
    <w:p w14:paraId="396CC1FE" w14:textId="77777777" w:rsidR="00D7551E" w:rsidRDefault="00484769"/>
    <w:sectPr w:rsidR="00D7551E" w:rsidSect="0048476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3C02"/>
    <w:multiLevelType w:val="multilevel"/>
    <w:tmpl w:val="A474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440B64"/>
    <w:multiLevelType w:val="hybridMultilevel"/>
    <w:tmpl w:val="61AC89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69"/>
    <w:rsid w:val="00484769"/>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85D132"/>
  <w15:chartTrackingRefBased/>
  <w15:docId w15:val="{AF4CB745-B95E-AF4B-AEDE-6267F6FF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6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69"/>
    <w:pPr>
      <w:ind w:left="720"/>
      <w:contextualSpacing/>
    </w:pPr>
  </w:style>
  <w:style w:type="character" w:styleId="Hyperlink">
    <w:name w:val="Hyperlink"/>
    <w:basedOn w:val="DefaultParagraphFont"/>
    <w:uiPriority w:val="99"/>
    <w:unhideWhenUsed/>
    <w:rsid w:val="00484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z0aKC3KxTb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tUoS5e1WNy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thodist.org.uk/holyweekathome/" TargetMode="External"/><Relationship Id="rId11" Type="http://schemas.openxmlformats.org/officeDocument/2006/relationships/hyperlink" Target="https://youtu.be/8kvFtXphmMU" TargetMode="External"/><Relationship Id="rId5" Type="http://schemas.openxmlformats.org/officeDocument/2006/relationships/hyperlink" Target="http://www.rootsontheweb.com" TargetMode="External"/><Relationship Id="rId15" Type="http://schemas.openxmlformats.org/officeDocument/2006/relationships/fontTable" Target="fontTable.xml"/><Relationship Id="rId10" Type="http://schemas.openxmlformats.org/officeDocument/2006/relationships/hyperlink" Target="https://youtu.be/LqBpifDpNKc" TargetMode="External"/><Relationship Id="rId4" Type="http://schemas.openxmlformats.org/officeDocument/2006/relationships/webSettings" Target="webSettings.xml"/><Relationship Id="rId9" Type="http://schemas.openxmlformats.org/officeDocument/2006/relationships/hyperlink" Target="https://youtu.be/GRQoeitN5nA" TargetMode="External"/><Relationship Id="rId14" Type="http://schemas.openxmlformats.org/officeDocument/2006/relationships/hyperlink" Target="mailto:snhmc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2020-04-14T08:43:00Z</dcterms:created>
  <dcterms:modified xsi:type="dcterms:W3CDTF">2020-04-14T08:44:00Z</dcterms:modified>
</cp:coreProperties>
</file>